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39952" w14:textId="77777777" w:rsidR="00622CA0" w:rsidRPr="00622CA0" w:rsidRDefault="00622CA0" w:rsidP="007C5DAC">
      <w:pPr>
        <w:spacing w:after="0"/>
        <w:jc w:val="center"/>
        <w:rPr>
          <w:rFonts w:ascii="Times New Roman" w:hAnsi="Times New Roman" w:cs="Times New Roman"/>
          <w:sz w:val="28"/>
          <w:szCs w:val="28"/>
        </w:rPr>
      </w:pPr>
      <w:r w:rsidRPr="00622CA0">
        <w:rPr>
          <w:rFonts w:ascii="Times New Roman" w:hAnsi="Times New Roman" w:cs="Times New Roman"/>
          <w:b/>
          <w:bCs/>
          <w:sz w:val="28"/>
          <w:szCs w:val="28"/>
        </w:rPr>
        <w:t>Сведения об условиях, порядке, форме предоставления медицинских услуг и порядке их оплаты</w:t>
      </w:r>
    </w:p>
    <w:p w14:paraId="308D98EF" w14:textId="5FCDF962" w:rsidR="00622CA0" w:rsidRPr="00622CA0" w:rsidRDefault="00622CA0" w:rsidP="007C5DAC">
      <w:pPr>
        <w:spacing w:after="0"/>
        <w:jc w:val="center"/>
        <w:rPr>
          <w:rFonts w:ascii="Times New Roman" w:hAnsi="Times New Roman" w:cs="Times New Roman"/>
          <w:sz w:val="28"/>
          <w:szCs w:val="28"/>
        </w:rPr>
      </w:pPr>
      <w:r w:rsidRPr="00622CA0">
        <w:rPr>
          <w:rFonts w:ascii="Times New Roman" w:hAnsi="Times New Roman" w:cs="Times New Roman"/>
          <w:b/>
          <w:bCs/>
          <w:sz w:val="28"/>
          <w:szCs w:val="28"/>
        </w:rPr>
        <w:t xml:space="preserve">в </w:t>
      </w:r>
      <w:r w:rsidR="007C5DAC" w:rsidRPr="007C5DAC">
        <w:rPr>
          <w:rFonts w:ascii="Times New Roman" w:hAnsi="Times New Roman" w:cs="Times New Roman"/>
          <w:b/>
          <w:bCs/>
          <w:sz w:val="28"/>
          <w:szCs w:val="28"/>
        </w:rPr>
        <w:t>ОГБУЗ «Смидовичская РБ»</w:t>
      </w:r>
    </w:p>
    <w:p w14:paraId="4330E0DD"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 </w:t>
      </w:r>
    </w:p>
    <w:p w14:paraId="452F6889"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В настоящих Сведениях об условиях, порядке, форме предоставления медицинских услуг и порядке их оплаты используются следующие основные понятия:</w:t>
      </w:r>
    </w:p>
    <w:p w14:paraId="46CA18F9"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b/>
          <w:bCs/>
          <w:sz w:val="28"/>
          <w:szCs w:val="28"/>
        </w:rPr>
        <w:t>«платные медицинские услуги»</w:t>
      </w:r>
      <w:r w:rsidRPr="00622CA0">
        <w:rPr>
          <w:rFonts w:ascii="Times New Roman" w:hAnsi="Times New Roman" w:cs="Times New Roman"/>
          <w:sz w:val="28"/>
          <w:szCs w:val="28"/>
        </w:rPr>
        <w:t xml:space="preserve"> – медицинские услуги, предоставляемые на возмездной основе за счет личных средств граждан, средств юридических лиц и иных средств на основании договоров;</w:t>
      </w:r>
    </w:p>
    <w:p w14:paraId="522CF40E"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b/>
          <w:bCs/>
          <w:sz w:val="28"/>
          <w:szCs w:val="28"/>
        </w:rPr>
        <w:t>«потребитель»</w:t>
      </w:r>
      <w:r w:rsidRPr="00622CA0">
        <w:rPr>
          <w:rFonts w:ascii="Times New Roman" w:hAnsi="Times New Roman" w:cs="Times New Roman"/>
          <w:sz w:val="28"/>
          <w:szCs w:val="28"/>
        </w:rPr>
        <w:t xml:space="preserve">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14:paraId="2B37058D" w14:textId="77777777" w:rsidR="007C5DAC"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b/>
          <w:bCs/>
          <w:sz w:val="28"/>
          <w:szCs w:val="28"/>
        </w:rPr>
        <w:t>«заказчик»</w:t>
      </w:r>
      <w:r w:rsidRPr="00622CA0">
        <w:rPr>
          <w:rFonts w:ascii="Times New Roman" w:hAnsi="Times New Roman" w:cs="Times New Roman"/>
          <w:sz w:val="28"/>
          <w:szCs w:val="28"/>
        </w:rPr>
        <w:t xml:space="preserve">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 </w:t>
      </w:r>
    </w:p>
    <w:p w14:paraId="219B90A2" w14:textId="16468A5E"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b/>
          <w:bCs/>
          <w:sz w:val="28"/>
          <w:szCs w:val="28"/>
        </w:rPr>
        <w:t>«исполнитель»</w:t>
      </w:r>
      <w:r w:rsidRPr="00622CA0">
        <w:rPr>
          <w:rFonts w:ascii="Times New Roman" w:hAnsi="Times New Roman" w:cs="Times New Roman"/>
          <w:sz w:val="28"/>
          <w:szCs w:val="28"/>
        </w:rPr>
        <w:t xml:space="preserve"> – медицинская организация, предоставляющая платные медицинские услуги потребителям.</w:t>
      </w:r>
    </w:p>
    <w:p w14:paraId="68085EA1"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 </w:t>
      </w:r>
    </w:p>
    <w:p w14:paraId="24234724"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 </w:t>
      </w:r>
    </w:p>
    <w:p w14:paraId="786D0532" w14:textId="78DCBE0C" w:rsidR="00622CA0" w:rsidRPr="00622CA0" w:rsidRDefault="00622CA0" w:rsidP="007C5DAC">
      <w:pPr>
        <w:spacing w:after="0"/>
        <w:jc w:val="center"/>
        <w:rPr>
          <w:rFonts w:ascii="Times New Roman" w:hAnsi="Times New Roman" w:cs="Times New Roman"/>
          <w:b/>
          <w:bCs/>
          <w:sz w:val="28"/>
          <w:szCs w:val="28"/>
        </w:rPr>
      </w:pPr>
      <w:r w:rsidRPr="00622CA0">
        <w:rPr>
          <w:rFonts w:ascii="Times New Roman" w:hAnsi="Times New Roman" w:cs="Times New Roman"/>
          <w:b/>
          <w:bCs/>
          <w:sz w:val="28"/>
          <w:szCs w:val="28"/>
        </w:rPr>
        <w:t>1.</w:t>
      </w:r>
      <w:r w:rsidR="007C5DAC">
        <w:rPr>
          <w:rFonts w:ascii="Times New Roman" w:hAnsi="Times New Roman" w:cs="Times New Roman"/>
          <w:b/>
          <w:bCs/>
          <w:sz w:val="28"/>
          <w:szCs w:val="28"/>
        </w:rPr>
        <w:t xml:space="preserve"> </w:t>
      </w:r>
      <w:r w:rsidRPr="00622CA0">
        <w:rPr>
          <w:rFonts w:ascii="Times New Roman" w:hAnsi="Times New Roman" w:cs="Times New Roman"/>
          <w:b/>
          <w:bCs/>
          <w:sz w:val="28"/>
          <w:szCs w:val="28"/>
        </w:rPr>
        <w:t>УСЛОВИЯ ПРЕДОСТАВЛЕНИЯ ПЛАТНЫХ МЕДИЦИНСКИХ УСЛУГ</w:t>
      </w:r>
    </w:p>
    <w:p w14:paraId="096D3632"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 1.1. Условием предоставления платных медицинских услуг является заключение договора с потребителем или заказчиком. Договор заключается потребителем (заказчиком) и исполнителем в письменной форме. При предоставлении платных медицинских услуг должны соблюдаться порядки оказания медицинской помощи, утвержденные Министерством здравоохранения РФ.</w:t>
      </w:r>
    </w:p>
    <w:p w14:paraId="3DC4C659" w14:textId="37C51E5C"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 xml:space="preserve">1.2. Платные медицинские услуги предоставляются на основании перечня работ (услуг), составляющих медицинскую деятельность и указанных в лицензии </w:t>
      </w:r>
      <w:r w:rsidR="007C5DAC">
        <w:rPr>
          <w:rFonts w:ascii="Times New Roman" w:hAnsi="Times New Roman" w:cs="Times New Roman"/>
          <w:sz w:val="28"/>
          <w:szCs w:val="28"/>
        </w:rPr>
        <w:t>ОГБУЗ «Смидовичская РБ»</w:t>
      </w:r>
      <w:r w:rsidRPr="00622CA0">
        <w:rPr>
          <w:rFonts w:ascii="Times New Roman" w:hAnsi="Times New Roman" w:cs="Times New Roman"/>
          <w:sz w:val="28"/>
          <w:szCs w:val="28"/>
        </w:rPr>
        <w:t xml:space="preserve"> на осуществление медицинской деятельности, выданной в установленном порядке.</w:t>
      </w:r>
    </w:p>
    <w:p w14:paraId="40FA2849" w14:textId="77777777" w:rsid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1.3. Платные медицинские услуги предоставляются в полном объеме стандарта медицинской помощи, утвержденного Министерством здравоохранения РФ, клинических протоколов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15EB2899" w14:textId="77777777" w:rsidR="002C5940" w:rsidRPr="00622CA0" w:rsidRDefault="002C5940" w:rsidP="007C5DAC">
      <w:pPr>
        <w:spacing w:after="0"/>
        <w:jc w:val="both"/>
        <w:rPr>
          <w:rFonts w:ascii="Times New Roman" w:hAnsi="Times New Roman" w:cs="Times New Roman"/>
          <w:sz w:val="28"/>
          <w:szCs w:val="28"/>
        </w:rPr>
      </w:pPr>
    </w:p>
    <w:p w14:paraId="68C823A7" w14:textId="77777777" w:rsidR="002C5940" w:rsidRDefault="00622CA0" w:rsidP="002C5940">
      <w:pPr>
        <w:spacing w:after="0"/>
        <w:jc w:val="center"/>
        <w:rPr>
          <w:rFonts w:ascii="Times New Roman" w:hAnsi="Times New Roman" w:cs="Times New Roman"/>
          <w:b/>
          <w:bCs/>
          <w:sz w:val="28"/>
          <w:szCs w:val="28"/>
        </w:rPr>
      </w:pPr>
      <w:r w:rsidRPr="00622CA0">
        <w:rPr>
          <w:rFonts w:ascii="Times New Roman" w:hAnsi="Times New Roman" w:cs="Times New Roman"/>
          <w:b/>
          <w:bCs/>
          <w:sz w:val="28"/>
          <w:szCs w:val="28"/>
        </w:rPr>
        <w:t xml:space="preserve">2. ПОРЯДОК И ФОРМА ПРЕДОСТАВЛЕНИЯ ПЛАТНЫХ </w:t>
      </w:r>
    </w:p>
    <w:p w14:paraId="57E85E32" w14:textId="6D6F7AD5" w:rsidR="00622CA0" w:rsidRPr="00622CA0" w:rsidRDefault="00622CA0" w:rsidP="002C5940">
      <w:pPr>
        <w:spacing w:after="0"/>
        <w:jc w:val="center"/>
        <w:rPr>
          <w:rFonts w:ascii="Times New Roman" w:hAnsi="Times New Roman" w:cs="Times New Roman"/>
          <w:b/>
          <w:bCs/>
          <w:sz w:val="28"/>
          <w:szCs w:val="28"/>
        </w:rPr>
      </w:pPr>
      <w:r w:rsidRPr="00622CA0">
        <w:rPr>
          <w:rFonts w:ascii="Times New Roman" w:hAnsi="Times New Roman" w:cs="Times New Roman"/>
          <w:b/>
          <w:bCs/>
          <w:sz w:val="28"/>
          <w:szCs w:val="28"/>
        </w:rPr>
        <w:t>МЕДИЦИНСКИХ УСЛУГ</w:t>
      </w:r>
    </w:p>
    <w:p w14:paraId="087290AA"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2.1. Исполнитель предоставляет платные медицинские услуги, качество которых должно соответствовать условиям договора и требованиям, предъявляемым к услугам соответствующего вида.</w:t>
      </w:r>
    </w:p>
    <w:p w14:paraId="2E247DD6"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 xml:space="preserve">2.2. 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w:t>
      </w:r>
      <w:r w:rsidRPr="00622CA0">
        <w:rPr>
          <w:rFonts w:ascii="Times New Roman" w:hAnsi="Times New Roman" w:cs="Times New Roman"/>
          <w:sz w:val="28"/>
          <w:szCs w:val="28"/>
        </w:rPr>
        <w:lastRenderedPageBreak/>
        <w:t>услуг, качество предоставляемых платных медицинских услуг должно соответствовать этим требованиям.</w:t>
      </w:r>
    </w:p>
    <w:p w14:paraId="48FC376F"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 2.3.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14:paraId="0EE77C1D"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2.4. Исполнитель предоставляет потребителю (законному представителю потребителя)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61910F64"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2.5.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14:paraId="15086BA3"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2.6.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 Без согласия потребителя (заказчика) исполнитель не вправе предоставлять дополнительные медицинские услуги на возмездной основе.</w:t>
      </w:r>
    </w:p>
    <w:p w14:paraId="7F160CCD"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2.7.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14:paraId="0BF60458"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2.8. Исполнитель обязан при оказании платных медицинских услуг соблюдать установленные законодательством РФ требования к оформлению и ведению медицинской документации, учетных и отчетных статистических форм, порядку и срокам их представления.</w:t>
      </w:r>
    </w:p>
    <w:p w14:paraId="78115EC9"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2.9. До заключения Договора, исполнитель в письменной форме уведомляет потребителя (заказчика) о том, что несоблюдение указаний (рекомендаций)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4D6E3569"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 </w:t>
      </w:r>
    </w:p>
    <w:p w14:paraId="1803E8AB" w14:textId="77777777" w:rsidR="00622CA0" w:rsidRPr="00622CA0" w:rsidRDefault="00622CA0" w:rsidP="000527BD">
      <w:pPr>
        <w:spacing w:after="0"/>
        <w:jc w:val="center"/>
        <w:rPr>
          <w:rFonts w:ascii="Times New Roman" w:hAnsi="Times New Roman" w:cs="Times New Roman"/>
          <w:b/>
          <w:bCs/>
          <w:sz w:val="28"/>
          <w:szCs w:val="28"/>
        </w:rPr>
      </w:pPr>
      <w:r w:rsidRPr="00622CA0">
        <w:rPr>
          <w:rFonts w:ascii="Times New Roman" w:hAnsi="Times New Roman" w:cs="Times New Roman"/>
          <w:b/>
          <w:bCs/>
          <w:sz w:val="28"/>
          <w:szCs w:val="28"/>
        </w:rPr>
        <w:t>3. ПОРЯДОК ОПЛАТЫ МЕДИЦИНСКИХ УСЛУГ</w:t>
      </w:r>
    </w:p>
    <w:p w14:paraId="6901B4B2" w14:textId="27AA9F9B"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 xml:space="preserve">3.1. Медицинские услуги предоставляются Исполнителем по ценам, указанным на настоящем сайте, а также указанным в прейскуранте, расположенном на информационном стенде </w:t>
      </w:r>
      <w:r w:rsidR="000527BD">
        <w:rPr>
          <w:rFonts w:ascii="Times New Roman" w:hAnsi="Times New Roman" w:cs="Times New Roman"/>
          <w:sz w:val="28"/>
          <w:szCs w:val="28"/>
        </w:rPr>
        <w:t>медицинской организации</w:t>
      </w:r>
      <w:r w:rsidRPr="00622CA0">
        <w:rPr>
          <w:rFonts w:ascii="Times New Roman" w:hAnsi="Times New Roman" w:cs="Times New Roman"/>
          <w:sz w:val="28"/>
          <w:szCs w:val="28"/>
        </w:rPr>
        <w:t>.</w:t>
      </w:r>
    </w:p>
    <w:p w14:paraId="017E02EF"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lastRenderedPageBreak/>
        <w:t>3.2. Потребитель (заказчик) обязан оплатить предоставленную исполнителем медицинскую услугу в сроки и в порядке, которые определены договором.</w:t>
      </w:r>
    </w:p>
    <w:p w14:paraId="5A433E60"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3.3. Оплата медицинских услуг производится путем внесения наличных денежных средств в кассу исполнителя и/ или в безналичном порядке, в том числе путем расчетов с использованием платежных карт.</w:t>
      </w:r>
    </w:p>
    <w:p w14:paraId="60BCC184" w14:textId="77777777"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3.4.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w:t>
      </w:r>
    </w:p>
    <w:p w14:paraId="4458C5B0" w14:textId="77C2F74F" w:rsidR="00622CA0" w:rsidRPr="00622CA0" w:rsidRDefault="00622CA0" w:rsidP="007C5DAC">
      <w:pPr>
        <w:spacing w:after="0"/>
        <w:jc w:val="both"/>
        <w:rPr>
          <w:rFonts w:ascii="Times New Roman" w:hAnsi="Times New Roman" w:cs="Times New Roman"/>
          <w:sz w:val="28"/>
          <w:szCs w:val="28"/>
        </w:rPr>
      </w:pPr>
      <w:r w:rsidRPr="00622CA0">
        <w:rPr>
          <w:rFonts w:ascii="Times New Roman" w:hAnsi="Times New Roman" w:cs="Times New Roman"/>
          <w:sz w:val="28"/>
          <w:szCs w:val="28"/>
        </w:rPr>
        <w:t xml:space="preserve">3.5.    Медицинские услуги предоставляются Исполнителем по ценам, утвержденным </w:t>
      </w:r>
      <w:r w:rsidR="000527BD">
        <w:rPr>
          <w:rFonts w:ascii="Times New Roman" w:hAnsi="Times New Roman" w:cs="Times New Roman"/>
          <w:sz w:val="28"/>
          <w:szCs w:val="28"/>
        </w:rPr>
        <w:t>Главным врачом ОГБУЗ «Смидовичская РБ</w:t>
      </w:r>
      <w:r w:rsidRPr="00622CA0">
        <w:rPr>
          <w:rFonts w:ascii="Times New Roman" w:hAnsi="Times New Roman" w:cs="Times New Roman"/>
          <w:sz w:val="28"/>
          <w:szCs w:val="28"/>
        </w:rPr>
        <w:t>», и не облагаются НДС на основании п.п.2 п. 2 ст.149 Налогового кодекса РФ.</w:t>
      </w:r>
    </w:p>
    <w:p w14:paraId="3043CE28" w14:textId="77777777" w:rsidR="00C745A4" w:rsidRPr="007C5DAC" w:rsidRDefault="00C745A4" w:rsidP="007C5DAC">
      <w:pPr>
        <w:spacing w:after="0"/>
        <w:jc w:val="both"/>
        <w:rPr>
          <w:rFonts w:ascii="Times New Roman" w:hAnsi="Times New Roman" w:cs="Times New Roman"/>
          <w:sz w:val="28"/>
          <w:szCs w:val="28"/>
        </w:rPr>
      </w:pPr>
    </w:p>
    <w:sectPr w:rsidR="00C745A4" w:rsidRPr="007C5DAC" w:rsidSect="00622CA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A0"/>
    <w:rsid w:val="000527BD"/>
    <w:rsid w:val="002C5940"/>
    <w:rsid w:val="00622CA0"/>
    <w:rsid w:val="006D491A"/>
    <w:rsid w:val="007C5DAC"/>
    <w:rsid w:val="00877308"/>
    <w:rsid w:val="00C745A4"/>
    <w:rsid w:val="00FF3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5638"/>
  <w15:chartTrackingRefBased/>
  <w15:docId w15:val="{49589E50-C66D-45F6-812C-032EAB7A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57509">
      <w:bodyDiv w:val="1"/>
      <w:marLeft w:val="0"/>
      <w:marRight w:val="0"/>
      <w:marTop w:val="0"/>
      <w:marBottom w:val="0"/>
      <w:divBdr>
        <w:top w:val="none" w:sz="0" w:space="0" w:color="auto"/>
        <w:left w:val="none" w:sz="0" w:space="0" w:color="auto"/>
        <w:bottom w:val="none" w:sz="0" w:space="0" w:color="auto"/>
        <w:right w:val="none" w:sz="0" w:space="0" w:color="auto"/>
      </w:divBdr>
    </w:div>
    <w:div w:id="98798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917</Words>
  <Characters>5229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 Осокина</dc:creator>
  <cp:keywords/>
  <dc:description/>
  <cp:lastModifiedBy>Ольга Александровна Осокина</cp:lastModifiedBy>
  <cp:revision>2</cp:revision>
  <dcterms:created xsi:type="dcterms:W3CDTF">2024-11-25T23:46:00Z</dcterms:created>
  <dcterms:modified xsi:type="dcterms:W3CDTF">2024-11-26T01:51:00Z</dcterms:modified>
</cp:coreProperties>
</file>