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46648" w14:textId="27973BE2" w:rsidR="00CA03A9" w:rsidRDefault="00CA03A9" w:rsidP="00CA03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3A9">
        <w:rPr>
          <w:rFonts w:ascii="Times New Roman" w:hAnsi="Times New Roman" w:cs="Times New Roman"/>
          <w:b/>
          <w:bCs/>
          <w:sz w:val="28"/>
          <w:szCs w:val="28"/>
        </w:rPr>
        <w:t xml:space="preserve">Об оказании в </w:t>
      </w:r>
      <w:r w:rsidRPr="00CA03A9">
        <w:rPr>
          <w:rFonts w:ascii="Times New Roman" w:hAnsi="Times New Roman" w:cs="Times New Roman"/>
          <w:b/>
          <w:bCs/>
          <w:sz w:val="28"/>
          <w:szCs w:val="28"/>
        </w:rPr>
        <w:t>ОГБУЗ «Смидовичская РБ»</w:t>
      </w:r>
      <w:r w:rsidRPr="00CA03A9">
        <w:rPr>
          <w:rFonts w:ascii="Times New Roman" w:hAnsi="Times New Roman" w:cs="Times New Roman"/>
          <w:b/>
          <w:bCs/>
          <w:sz w:val="28"/>
          <w:szCs w:val="28"/>
        </w:rPr>
        <w:t xml:space="preserve"> бесплатной медицинской помощи в рамках программы государственных гарантий и территориальной программы государственных гарантий бесплатного оказания гражданам медицинской помощи</w:t>
      </w:r>
    </w:p>
    <w:p w14:paraId="27A90AE0" w14:textId="77777777" w:rsidR="00CA03A9" w:rsidRPr="00CA03A9" w:rsidRDefault="00CA03A9" w:rsidP="00CA03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4A470" w14:textId="77777777" w:rsidR="00CA03A9" w:rsidRPr="00CA03A9" w:rsidRDefault="00CA03A9" w:rsidP="00CA03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b/>
          <w:bCs/>
          <w:sz w:val="28"/>
          <w:szCs w:val="28"/>
        </w:rPr>
        <w:t>Право каждого гражданина Российской Федерации на охрану здоровья и медицинскую помощь закреплено статьей 41 Конституции РФ.</w:t>
      </w:r>
    </w:p>
    <w:p w14:paraId="17850CB8" w14:textId="77777777" w:rsidR="00CA03A9" w:rsidRPr="00CA03A9" w:rsidRDefault="00CA03A9" w:rsidP="00CA03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21.11.2011 N323-ФЗ "Об основах охраны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6645B2E0" w14:textId="5627248B" w:rsidR="00CA03A9" w:rsidRPr="00CA03A9" w:rsidRDefault="00CA03A9" w:rsidP="00CA03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 xml:space="preserve">Существуют программа государственных гарантий бесплатного оказания гражданам медицинской помощи, утверждаемая Правительством Российской Федерации, и территориальная программа государственных гарантий бесплатного оказания гражданам медицинской помощи на территории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CA03A9">
        <w:rPr>
          <w:rFonts w:ascii="Times New Roman" w:hAnsi="Times New Roman" w:cs="Times New Roman"/>
          <w:sz w:val="28"/>
          <w:szCs w:val="28"/>
        </w:rPr>
        <w:t xml:space="preserve"> (субъекта РФ), утверждаемая Правительством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CA03A9">
        <w:rPr>
          <w:rFonts w:ascii="Times New Roman" w:hAnsi="Times New Roman" w:cs="Times New Roman"/>
          <w:sz w:val="28"/>
          <w:szCs w:val="28"/>
        </w:rPr>
        <w:t>.</w:t>
      </w:r>
    </w:p>
    <w:p w14:paraId="1AEC38E2" w14:textId="77777777" w:rsidR="00CA03A9" w:rsidRPr="00CA03A9" w:rsidRDefault="00CA03A9" w:rsidP="00CA03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>Программа государственных гарантий бесплатного оказания гражданам медицинской помощи (базовая программа) – действует на всей территории РФ. Лицо, имеющее на руках полис ОМС, сможет получить бесплатную медицинскую помощь в рамках программы, находясь в любом регионе, независимо от места постоянной регистрации.</w:t>
      </w:r>
    </w:p>
    <w:p w14:paraId="734EF317" w14:textId="77777777" w:rsidR="00CA03A9" w:rsidRPr="00CA03A9" w:rsidRDefault="00CA03A9" w:rsidP="00CA03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>Территориальная программа государственных гарантий бесплатного оказания гражданам медицинской помощи – действует только на территории конкретного субъекта РФ. Виды медицинской помощи, входящие в перечень территориальной программы субъекта РФ, могут быть оказаны только лицам, получившим страховой полис в данном регионе. Территориальные программы ОМС предусматривают довольно широкий перечень заболеваний, превышающий по числу видов заболеваний базовую медицинскую помощь.</w:t>
      </w:r>
    </w:p>
    <w:p w14:paraId="36D0B404" w14:textId="77777777" w:rsidR="00CA03A9" w:rsidRPr="00CA03A9" w:rsidRDefault="00CA03A9" w:rsidP="00CA03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b/>
          <w:bCs/>
          <w:sz w:val="28"/>
          <w:szCs w:val="28"/>
        </w:rPr>
        <w:t>В программе госгарантий и территориальной программе госгарантий определены:</w:t>
      </w:r>
    </w:p>
    <w:p w14:paraId="7F96BE43" w14:textId="77777777" w:rsidR="00CA03A9" w:rsidRPr="00CA03A9" w:rsidRDefault="00CA03A9" w:rsidP="00CA03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>перечень медицинских организаций, участвующих в их реализации;</w:t>
      </w:r>
    </w:p>
    <w:p w14:paraId="550E151D" w14:textId="77777777" w:rsidR="00CA03A9" w:rsidRPr="00CA03A9" w:rsidRDefault="00CA03A9" w:rsidP="00CA03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>перечень заболеваний (состояний), при которых медицинская помощь оказывается бесплатно;</w:t>
      </w:r>
    </w:p>
    <w:p w14:paraId="184CCE48" w14:textId="77777777" w:rsidR="00CA03A9" w:rsidRPr="00CA03A9" w:rsidRDefault="00CA03A9" w:rsidP="00CA03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lastRenderedPageBreak/>
        <w:t>перечень видов, форм и условий медицинской помощи, при которых медицинская помощь оказывается бесплатно;</w:t>
      </w:r>
    </w:p>
    <w:p w14:paraId="55926457" w14:textId="77777777" w:rsidR="00CA03A9" w:rsidRPr="00CA03A9" w:rsidRDefault="00CA03A9" w:rsidP="00CA03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>порядок и условия предоставления медицинской помощи, которую пациент может получать бесплатно, в том числе сроки ожидания медицинской помощи,</w:t>
      </w:r>
    </w:p>
    <w:p w14:paraId="6C2042AE" w14:textId="77777777" w:rsidR="00CA03A9" w:rsidRPr="00CA03A9" w:rsidRDefault="00CA03A9" w:rsidP="00CA03A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>порядок обеспечения граждан лекарственными препаратами,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питанием.</w:t>
      </w:r>
    </w:p>
    <w:p w14:paraId="2CAB0EB0" w14:textId="454C5467" w:rsidR="00CA03A9" w:rsidRPr="00CA03A9" w:rsidRDefault="00CA03A9" w:rsidP="00CA03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 xml:space="preserve">Ознакомиться с содержанием этих документов можно на сайтах министерства здравоохранения </w:t>
      </w:r>
      <w:r>
        <w:rPr>
          <w:rFonts w:ascii="Times New Roman" w:hAnsi="Times New Roman" w:cs="Times New Roman"/>
          <w:sz w:val="28"/>
          <w:szCs w:val="28"/>
        </w:rPr>
        <w:t>Еврейская автономная область</w:t>
      </w:r>
      <w:r w:rsidRPr="00CA03A9">
        <w:rPr>
          <w:rFonts w:ascii="Times New Roman" w:hAnsi="Times New Roman" w:cs="Times New Roman"/>
          <w:sz w:val="28"/>
          <w:szCs w:val="28"/>
        </w:rPr>
        <w:t xml:space="preserve">, Территориального фонда обязательного медицинского страхования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CA03A9">
        <w:rPr>
          <w:rFonts w:ascii="Times New Roman" w:hAnsi="Times New Roman" w:cs="Times New Roman"/>
          <w:sz w:val="28"/>
          <w:szCs w:val="28"/>
        </w:rPr>
        <w:t>, страховых медицинских организаций, в информационно-коммуникационной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5F4AFB" w14:textId="77777777" w:rsidR="00CA03A9" w:rsidRPr="00CA03A9" w:rsidRDefault="00CA03A9" w:rsidP="00CA03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>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не допускаются.</w:t>
      </w:r>
    </w:p>
    <w:p w14:paraId="17CC5F3F" w14:textId="77777777" w:rsidR="00CA03A9" w:rsidRPr="00CA03A9" w:rsidRDefault="00CA03A9" w:rsidP="00CA03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>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 (статья 11 Федерального закона от 21.11.2011 N 323-ФЗ).</w:t>
      </w:r>
    </w:p>
    <w:p w14:paraId="166EA21F" w14:textId="77777777" w:rsidR="00CA03A9" w:rsidRPr="00CA03A9" w:rsidRDefault="00CA03A9" w:rsidP="00CA03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>Медицинская организация обязана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(статья 79 Федерального закона от 21.11.2011 N 323-ФЗ).</w:t>
      </w:r>
    </w:p>
    <w:p w14:paraId="2D4E3583" w14:textId="77777777" w:rsidR="00CA03A9" w:rsidRPr="00CA03A9" w:rsidRDefault="00CA03A9" w:rsidP="00CA03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>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14:paraId="2C67A98C" w14:textId="77777777" w:rsidR="00CA03A9" w:rsidRPr="00CA03A9" w:rsidRDefault="00CA03A9" w:rsidP="00CA03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>Порядок оказания медицинской помощи иностранным гражданам определяется Правительством Российской Федерации.</w:t>
      </w:r>
    </w:p>
    <w:p w14:paraId="1FE03A3A" w14:textId="77777777" w:rsidR="00CA03A9" w:rsidRPr="00CA03A9" w:rsidRDefault="00CA03A9" w:rsidP="00CA03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>Право на бесплатную медицинскую помощь удостоверяется полисом обязательного медицинского страхования (полис ОМС).</w:t>
      </w:r>
    </w:p>
    <w:p w14:paraId="782678CA" w14:textId="77777777" w:rsidR="00CA03A9" w:rsidRPr="00CA03A9" w:rsidRDefault="00CA03A9" w:rsidP="00CA03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lastRenderedPageBreak/>
        <w:t>Лица без гражданства, беженцы и иностранные граждане, временно проживающие на территории РФ, вправе получить полис ОМС со сроком действия, соответствующего сроку временного пребывания в России.</w:t>
      </w:r>
    </w:p>
    <w:p w14:paraId="76F4E6A6" w14:textId="77777777" w:rsidR="00CA03A9" w:rsidRPr="00CA03A9" w:rsidRDefault="00CA03A9" w:rsidP="00CA03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>В соответствии с п.19 Правил обязательного медицинского страхования, полис ОМС могут получить все вышеназванные лица, независимо от рабочего статуса (работает, пенсионер, учащийся или безработный, работает по гражданско-правовому или трудовому договору). Все они являются участниками программы и застрахованными по ОМС.</w:t>
      </w:r>
    </w:p>
    <w:p w14:paraId="2C416584" w14:textId="77777777" w:rsidR="00CA03A9" w:rsidRPr="00CA03A9" w:rsidRDefault="00CA03A9" w:rsidP="00CA03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>Медицинская помощь в рамках ОМС оказывается лечебными учреждениями и индивидуальными предпринимателями, деятельность которых на основании их добровольного решения включена в специальный реестр медицинских организаций. Вступление в такой реестр является добровольным решением медицинской организации.</w:t>
      </w:r>
    </w:p>
    <w:p w14:paraId="63E0527E" w14:textId="77777777" w:rsidR="00CA03A9" w:rsidRPr="00CA03A9" w:rsidRDefault="00CA03A9" w:rsidP="00CA03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3A9">
        <w:rPr>
          <w:rFonts w:ascii="Times New Roman" w:hAnsi="Times New Roman" w:cs="Times New Roman"/>
          <w:sz w:val="28"/>
          <w:szCs w:val="28"/>
        </w:rPr>
        <w:t>Такие лечебные учреждения и индивидуальные предприниматели не имеют права отказать в медицинской помощи гражданам, застрахованным по программе ОМС.</w:t>
      </w:r>
    </w:p>
    <w:p w14:paraId="4D3900A1" w14:textId="77777777" w:rsidR="00C745A4" w:rsidRDefault="00C745A4"/>
    <w:sectPr w:rsidR="00C745A4" w:rsidSect="00CA03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966BA"/>
    <w:multiLevelType w:val="multilevel"/>
    <w:tmpl w:val="62FC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581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A9"/>
    <w:rsid w:val="006D491A"/>
    <w:rsid w:val="00877308"/>
    <w:rsid w:val="00AA1653"/>
    <w:rsid w:val="00C745A4"/>
    <w:rsid w:val="00C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2BF1"/>
  <w15:chartTrackingRefBased/>
  <w15:docId w15:val="{2CE90532-B69B-4847-9089-9E0D0442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931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0815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Осокина</dc:creator>
  <cp:keywords/>
  <dc:description/>
  <cp:lastModifiedBy>Ольга Александровна Осокина</cp:lastModifiedBy>
  <cp:revision>1</cp:revision>
  <dcterms:created xsi:type="dcterms:W3CDTF">2024-11-25T01:23:00Z</dcterms:created>
  <dcterms:modified xsi:type="dcterms:W3CDTF">2024-11-25T01:30:00Z</dcterms:modified>
</cp:coreProperties>
</file>