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71E06" w14:textId="77777777" w:rsidR="004A4907" w:rsidRPr="00191E13" w:rsidRDefault="00237AA9" w:rsidP="00F31553">
      <w:pPr>
        <w:tabs>
          <w:tab w:val="left" w:pos="426"/>
        </w:tabs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bookmarkStart w:id="0" w:name="_GoBack"/>
      <w:r w:rsidRPr="00191E13">
        <w:rPr>
          <w:rFonts w:ascii="Arial" w:hAnsi="Arial" w:cs="Arial"/>
          <w:b/>
          <w:bCs/>
          <w:sz w:val="20"/>
          <w:szCs w:val="20"/>
          <w:shd w:val="clear" w:color="auto" w:fill="FFFFFF"/>
        </w:rPr>
        <w:t>Бронхиальная астма под контролем с самого детства</w:t>
      </w:r>
    </w:p>
    <w:p w14:paraId="7C47A185" w14:textId="77777777" w:rsidR="00166C5E" w:rsidRPr="00191E13" w:rsidRDefault="00166C5E" w:rsidP="00F31553">
      <w:pPr>
        <w:tabs>
          <w:tab w:val="left" w:pos="426"/>
        </w:tabs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highlight w:val="white"/>
        </w:rPr>
      </w:pPr>
    </w:p>
    <w:p w14:paraId="630C673F" w14:textId="23DE32B3" w:rsidR="004A4907" w:rsidRPr="000F6C4A" w:rsidRDefault="00166C5E" w:rsidP="00F31553">
      <w:pPr>
        <w:tabs>
          <w:tab w:val="left" w:pos="426"/>
        </w:tabs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0F6C4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Бронхиальная астма </w:t>
      </w:r>
      <w:r w:rsidR="00941692" w:rsidRPr="00627CBA">
        <w:rPr>
          <w:rFonts w:ascii="Arial" w:hAnsi="Arial" w:cs="Arial"/>
          <w:bCs/>
          <w:sz w:val="20"/>
          <w:szCs w:val="20"/>
          <w:shd w:val="clear" w:color="auto" w:fill="FFFFFF"/>
        </w:rPr>
        <w:t>–</w:t>
      </w:r>
      <w:r w:rsidRPr="00627CB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хроническое заболевание дыхательных путей, в основе которого лежит аллергическое воспаление. Болезнь </w:t>
      </w:r>
      <w:r w:rsidRPr="000F6C4A">
        <w:rPr>
          <w:rFonts w:ascii="Arial" w:hAnsi="Arial" w:cs="Arial"/>
          <w:bCs/>
          <w:sz w:val="20"/>
          <w:szCs w:val="20"/>
          <w:shd w:val="clear" w:color="auto" w:fill="FFFFFF"/>
        </w:rPr>
        <w:t>сопровождается эпизодами одышки и затрудненного свистящего дыхания, приступообразного кашля</w:t>
      </w:r>
      <w:r w:rsidR="00072257" w:rsidRPr="000F6C4A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Pr="000F6C4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чаще ночного. </w:t>
      </w:r>
      <w:r w:rsidR="00072257" w:rsidRPr="000F6C4A">
        <w:rPr>
          <w:rFonts w:ascii="Arial" w:hAnsi="Arial" w:cs="Arial"/>
          <w:bCs/>
          <w:sz w:val="20"/>
          <w:szCs w:val="20"/>
          <w:shd w:val="clear" w:color="auto" w:fill="FFFFFF"/>
        </w:rPr>
        <w:t>О симптомах заболевания, методах диагностики и лечения в рамках ОМС рассказывают эксперты страховой компании «СОГАЗ-Мед».</w:t>
      </w:r>
    </w:p>
    <w:p w14:paraId="6DE1C682" w14:textId="77777777" w:rsidR="00166C5E" w:rsidRPr="000F6C4A" w:rsidRDefault="00166C5E" w:rsidP="00F31553">
      <w:pPr>
        <w:tabs>
          <w:tab w:val="left" w:pos="426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9895547" w14:textId="77777777" w:rsidR="004A4907" w:rsidRPr="00191E13" w:rsidRDefault="00166C5E" w:rsidP="00F31553">
      <w:pPr>
        <w:tabs>
          <w:tab w:val="left" w:pos="426"/>
        </w:tabs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highlight w:val="white"/>
        </w:rPr>
      </w:pPr>
      <w:r w:rsidRPr="000F6C4A">
        <w:rPr>
          <w:rFonts w:ascii="Arial" w:hAnsi="Arial" w:cs="Arial"/>
          <w:b/>
          <w:bCs/>
          <w:sz w:val="20"/>
          <w:szCs w:val="20"/>
          <w:shd w:val="clear" w:color="auto" w:fill="FFFFFF"/>
        </w:rPr>
        <w:t>Причины бронхиальной астмы у детей</w:t>
      </w:r>
    </w:p>
    <w:p w14:paraId="74993592" w14:textId="198AD8DB" w:rsidR="004A4907" w:rsidRPr="00191E13" w:rsidRDefault="00496D03" w:rsidP="00F31553">
      <w:pPr>
        <w:tabs>
          <w:tab w:val="left" w:pos="426"/>
        </w:tabs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  <w:highlight w:val="white"/>
        </w:rPr>
      </w:pPr>
      <w:r w:rsidRPr="00191E13">
        <w:rPr>
          <w:rFonts w:ascii="Arial" w:hAnsi="Arial" w:cs="Arial"/>
          <w:bCs/>
          <w:sz w:val="20"/>
          <w:szCs w:val="20"/>
          <w:shd w:val="clear" w:color="auto" w:fill="FFFFFF"/>
        </w:rPr>
        <w:t>По данным клинических рекомендаций 2021 года, утвержденных Министерством здравоохранения РФ, по крайней мере 348 млн пациентов во всем мире страдают бронхиальной астмой</w:t>
      </w:r>
      <w:r w:rsidR="00C26181" w:rsidRPr="00191E13">
        <w:rPr>
          <w:rFonts w:ascii="Arial" w:hAnsi="Arial" w:cs="Arial"/>
          <w:bCs/>
          <w:sz w:val="20"/>
          <w:szCs w:val="20"/>
          <w:shd w:val="clear" w:color="auto" w:fill="FFFFFF"/>
        </w:rPr>
        <w:t>.</w:t>
      </w:r>
      <w:r w:rsidRPr="00191E13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В РФ, по данным недавно проведенного эпидемиологического исследования, распространенность бронхиальной астм</w:t>
      </w:r>
      <w:r w:rsidR="00FA4B43" w:rsidRPr="00191E13">
        <w:rPr>
          <w:rFonts w:ascii="Arial" w:hAnsi="Arial" w:cs="Arial"/>
          <w:bCs/>
          <w:sz w:val="20"/>
          <w:szCs w:val="20"/>
          <w:shd w:val="clear" w:color="auto" w:fill="FFFFFF"/>
        </w:rPr>
        <w:t>ы</w:t>
      </w:r>
      <w:r w:rsidRPr="00191E13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среди взрослых составляет 6,9%, а среди детей и подростков </w:t>
      </w:r>
      <w:r w:rsidR="00941692" w:rsidRPr="00DE700A">
        <w:rPr>
          <w:rFonts w:ascii="Arial" w:hAnsi="Arial" w:cs="Arial"/>
          <w:bCs/>
          <w:sz w:val="20"/>
          <w:szCs w:val="20"/>
          <w:shd w:val="clear" w:color="auto" w:fill="FFFFFF"/>
        </w:rPr>
        <w:t>–</w:t>
      </w:r>
      <w:r w:rsidR="00941692" w:rsidRPr="00191E13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Pr="00191E13">
        <w:rPr>
          <w:rFonts w:ascii="Arial" w:hAnsi="Arial" w:cs="Arial"/>
          <w:bCs/>
          <w:sz w:val="20"/>
          <w:szCs w:val="20"/>
          <w:shd w:val="clear" w:color="auto" w:fill="FFFFFF"/>
        </w:rPr>
        <w:t>около 10%.</w:t>
      </w:r>
      <w:r w:rsidRPr="00191E13">
        <w:rPr>
          <w:rFonts w:ascii="Arial" w:hAnsi="Arial" w:cs="Arial"/>
          <w:color w:val="22272F"/>
          <w:sz w:val="20"/>
          <w:szCs w:val="20"/>
          <w:shd w:val="clear" w:color="auto" w:fill="FFFFFF"/>
        </w:rPr>
        <w:t xml:space="preserve"> </w:t>
      </w:r>
      <w:r w:rsidR="00166C5E" w:rsidRPr="00627CBA">
        <w:rPr>
          <w:rFonts w:ascii="Arial" w:hAnsi="Arial" w:cs="Arial"/>
          <w:bCs/>
          <w:sz w:val="20"/>
          <w:szCs w:val="20"/>
          <w:shd w:val="clear" w:color="auto" w:fill="FFFFFF"/>
        </w:rPr>
        <w:t>Астма очень часто возникает у детей в возрасте до 5-ти лет</w:t>
      </w:r>
      <w:r w:rsidR="00661F98" w:rsidRPr="00627CB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, но симптомы </w:t>
      </w:r>
      <w:r w:rsidR="00661F98" w:rsidRPr="009943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заболевания могут появиться впервые в любом возрасте. </w:t>
      </w:r>
      <w:r w:rsidR="00166C5E" w:rsidRPr="000F6C4A">
        <w:rPr>
          <w:rFonts w:ascii="Arial" w:hAnsi="Arial" w:cs="Arial"/>
          <w:bCs/>
          <w:sz w:val="20"/>
          <w:szCs w:val="20"/>
          <w:shd w:val="clear" w:color="auto" w:fill="FFFFFF"/>
        </w:rPr>
        <w:t>К счастью, в подавляющем большинстве случаев даже самые тяжелые проявления этой болезни можно успешно контролировать с помощью грамотного лечения: лекарств и определенных мер предосторожности.</w:t>
      </w:r>
    </w:p>
    <w:p w14:paraId="34A90565" w14:textId="44D4B036" w:rsidR="004A4907" w:rsidRPr="000F6C4A" w:rsidRDefault="00166C5E" w:rsidP="00F31553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0F6C4A">
        <w:rPr>
          <w:rFonts w:ascii="Arial" w:eastAsia="Times New Roman" w:hAnsi="Arial" w:cs="Arial"/>
          <w:sz w:val="20"/>
          <w:szCs w:val="20"/>
          <w:lang w:eastAsia="ru-RU"/>
        </w:rPr>
        <w:t xml:space="preserve">В число наиболее предрасполагающих факторов </w:t>
      </w:r>
      <w:r w:rsidR="002867AD" w:rsidRPr="000F6C4A">
        <w:rPr>
          <w:rFonts w:ascii="Arial" w:eastAsia="Times New Roman" w:hAnsi="Arial" w:cs="Arial"/>
          <w:sz w:val="20"/>
          <w:szCs w:val="20"/>
          <w:lang w:eastAsia="ru-RU"/>
        </w:rPr>
        <w:t xml:space="preserve">появления заболевания </w:t>
      </w:r>
      <w:r w:rsidR="00C26181" w:rsidRPr="00627CBA">
        <w:rPr>
          <w:rFonts w:ascii="Arial" w:eastAsia="Times New Roman" w:hAnsi="Arial" w:cs="Arial"/>
          <w:sz w:val="20"/>
          <w:szCs w:val="20"/>
          <w:lang w:eastAsia="ru-RU"/>
        </w:rPr>
        <w:t>входят</w:t>
      </w:r>
      <w:r w:rsidR="00C26181" w:rsidRPr="0099439B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0F6C4A">
        <w:rPr>
          <w:rFonts w:ascii="Arial" w:eastAsia="Times New Roman" w:hAnsi="Arial" w:cs="Arial"/>
          <w:sz w:val="20"/>
          <w:szCs w:val="20"/>
          <w:lang w:eastAsia="ru-RU"/>
        </w:rPr>
        <w:t>наследственность (наличие аллергических заболеваний у родственников), проявление аллергии с рождения, чаще всего в</w:t>
      </w:r>
      <w:r w:rsidR="00584BF3" w:rsidRPr="000F6C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F6C4A">
        <w:rPr>
          <w:rFonts w:ascii="Arial" w:eastAsia="Times New Roman" w:hAnsi="Arial" w:cs="Arial"/>
          <w:sz w:val="20"/>
          <w:szCs w:val="20"/>
          <w:lang w:eastAsia="ru-RU"/>
        </w:rPr>
        <w:t xml:space="preserve">виде </w:t>
      </w:r>
      <w:proofErr w:type="spellStart"/>
      <w:r w:rsidRPr="000F6C4A">
        <w:rPr>
          <w:rFonts w:ascii="Arial" w:eastAsia="Times New Roman" w:hAnsi="Arial" w:cs="Arial"/>
          <w:sz w:val="20"/>
          <w:szCs w:val="20"/>
          <w:lang w:eastAsia="ru-RU"/>
        </w:rPr>
        <w:t>атопического</w:t>
      </w:r>
      <w:proofErr w:type="spellEnd"/>
      <w:r w:rsidRPr="000F6C4A">
        <w:rPr>
          <w:rFonts w:ascii="Arial" w:eastAsia="Times New Roman" w:hAnsi="Arial" w:cs="Arial"/>
          <w:sz w:val="20"/>
          <w:szCs w:val="20"/>
          <w:lang w:eastAsia="ru-RU"/>
        </w:rPr>
        <w:t xml:space="preserve"> дерматита</w:t>
      </w:r>
      <w:r w:rsidR="00E7541F" w:rsidRPr="000F6C4A">
        <w:rPr>
          <w:rFonts w:ascii="Arial" w:eastAsia="Times New Roman" w:hAnsi="Arial" w:cs="Arial"/>
          <w:sz w:val="20"/>
          <w:szCs w:val="20"/>
          <w:lang w:eastAsia="ru-RU"/>
        </w:rPr>
        <w:t>, аллергического ринита, пищевой аллергии</w:t>
      </w:r>
      <w:r w:rsidRPr="000F6C4A">
        <w:rPr>
          <w:rFonts w:ascii="Arial" w:eastAsia="Times New Roman" w:hAnsi="Arial" w:cs="Arial"/>
          <w:sz w:val="20"/>
          <w:szCs w:val="20"/>
          <w:lang w:eastAsia="ru-RU"/>
        </w:rPr>
        <w:t>, а также неблагоприятные условия окружающей среды в месте проживания ребенка, курение взрослых, плохая экологическая обстановка и др</w:t>
      </w:r>
      <w:r w:rsidR="00FA4B43" w:rsidRPr="000F6C4A">
        <w:rPr>
          <w:rFonts w:ascii="Arial" w:eastAsia="Times New Roman" w:hAnsi="Arial" w:cs="Arial"/>
          <w:sz w:val="20"/>
          <w:szCs w:val="20"/>
          <w:lang w:eastAsia="ru-RU"/>
        </w:rPr>
        <w:t>угие</w:t>
      </w:r>
      <w:r w:rsidRPr="000F6C4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5340C822" w14:textId="77777777" w:rsidR="004A4907" w:rsidRPr="000F6C4A" w:rsidRDefault="004A4907" w:rsidP="00F31553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774AB563" w14:textId="77777777" w:rsidR="004A4907" w:rsidRPr="00191E13" w:rsidRDefault="00166C5E" w:rsidP="00F31553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F6C4A">
        <w:rPr>
          <w:rFonts w:ascii="Arial" w:eastAsia="Times New Roman" w:hAnsi="Arial" w:cs="Arial"/>
          <w:b/>
          <w:sz w:val="20"/>
          <w:szCs w:val="20"/>
          <w:lang w:eastAsia="ru-RU"/>
        </w:rPr>
        <w:t>Как распознать бронхиальную астму у ребенка?</w:t>
      </w:r>
    </w:p>
    <w:p w14:paraId="081D8C88" w14:textId="0C9D2D8F" w:rsidR="004A4907" w:rsidRPr="000F6C4A" w:rsidRDefault="00166C5E" w:rsidP="00F31553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F6C4A">
        <w:rPr>
          <w:rFonts w:ascii="Arial" w:eastAsia="Times New Roman" w:hAnsi="Arial" w:cs="Arial"/>
          <w:sz w:val="20"/>
          <w:szCs w:val="20"/>
          <w:lang w:eastAsia="ru-RU"/>
        </w:rPr>
        <w:t xml:space="preserve">Большое </w:t>
      </w:r>
      <w:r w:rsidR="00FA4B43" w:rsidRPr="000F6C4A">
        <w:rPr>
          <w:rFonts w:ascii="Arial" w:eastAsia="Times New Roman" w:hAnsi="Arial" w:cs="Arial"/>
          <w:sz w:val="20"/>
          <w:szCs w:val="20"/>
          <w:lang w:eastAsia="ru-RU"/>
        </w:rPr>
        <w:t>количеств</w:t>
      </w:r>
      <w:r w:rsidR="00FA4B43" w:rsidRPr="00627CBA">
        <w:rPr>
          <w:rFonts w:ascii="Arial" w:eastAsia="Times New Roman" w:hAnsi="Arial" w:cs="Arial"/>
          <w:sz w:val="20"/>
          <w:szCs w:val="20"/>
          <w:lang w:eastAsia="ru-RU"/>
        </w:rPr>
        <w:t xml:space="preserve">о </w:t>
      </w:r>
      <w:r w:rsidRPr="00627CBA">
        <w:rPr>
          <w:rFonts w:ascii="Arial" w:eastAsia="Times New Roman" w:hAnsi="Arial" w:cs="Arial"/>
          <w:sz w:val="20"/>
          <w:szCs w:val="20"/>
          <w:lang w:eastAsia="ru-RU"/>
        </w:rPr>
        <w:t>детей страдает бронхиальной астмой</w:t>
      </w:r>
      <w:r w:rsidR="00C26181" w:rsidRPr="00627CBA">
        <w:rPr>
          <w:rFonts w:ascii="Arial" w:eastAsia="Times New Roman" w:hAnsi="Arial" w:cs="Arial"/>
          <w:sz w:val="20"/>
          <w:szCs w:val="20"/>
          <w:lang w:eastAsia="ru-RU"/>
        </w:rPr>
        <w:t>, при э</w:t>
      </w:r>
      <w:r w:rsidR="00C26181" w:rsidRPr="0099439B">
        <w:rPr>
          <w:rFonts w:ascii="Arial" w:eastAsia="Times New Roman" w:hAnsi="Arial" w:cs="Arial"/>
          <w:sz w:val="20"/>
          <w:szCs w:val="20"/>
          <w:lang w:eastAsia="ru-RU"/>
        </w:rPr>
        <w:t>том он</w:t>
      </w:r>
      <w:r w:rsidRPr="000F6C4A">
        <w:rPr>
          <w:rFonts w:ascii="Arial" w:eastAsia="Times New Roman" w:hAnsi="Arial" w:cs="Arial"/>
          <w:sz w:val="20"/>
          <w:szCs w:val="20"/>
          <w:lang w:eastAsia="ru-RU"/>
        </w:rPr>
        <w:t xml:space="preserve">и не получают необходимой помощи. Чем младше малыш, тем сложнее заподозрить манифестацию хронического заболевания. Даже если у </w:t>
      </w:r>
      <w:r w:rsidR="00C26181" w:rsidRPr="000F6C4A">
        <w:rPr>
          <w:rFonts w:ascii="Arial" w:eastAsia="Times New Roman" w:hAnsi="Arial" w:cs="Arial"/>
          <w:sz w:val="20"/>
          <w:szCs w:val="20"/>
          <w:lang w:eastAsia="ru-RU"/>
        </w:rPr>
        <w:t xml:space="preserve">ребенка </w:t>
      </w:r>
      <w:r w:rsidRPr="000F6C4A">
        <w:rPr>
          <w:rFonts w:ascii="Arial" w:eastAsia="Times New Roman" w:hAnsi="Arial" w:cs="Arial"/>
          <w:sz w:val="20"/>
          <w:szCs w:val="20"/>
          <w:lang w:eastAsia="ru-RU"/>
        </w:rPr>
        <w:t xml:space="preserve">есть какие-то проблемы с дыханием, он не всегда может </w:t>
      </w:r>
      <w:r w:rsidR="00194275" w:rsidRPr="000F6C4A">
        <w:rPr>
          <w:rFonts w:ascii="Arial" w:eastAsia="Times New Roman" w:hAnsi="Arial" w:cs="Arial"/>
          <w:sz w:val="20"/>
          <w:szCs w:val="20"/>
          <w:lang w:eastAsia="ru-RU"/>
        </w:rPr>
        <w:t xml:space="preserve">это </w:t>
      </w:r>
      <w:r w:rsidRPr="000F6C4A">
        <w:rPr>
          <w:rFonts w:ascii="Arial" w:eastAsia="Times New Roman" w:hAnsi="Arial" w:cs="Arial"/>
          <w:sz w:val="20"/>
          <w:szCs w:val="20"/>
          <w:lang w:eastAsia="ru-RU"/>
        </w:rPr>
        <w:t xml:space="preserve">описать, потому родители просто не подозревают о ранних признаках болезни и, соответственно, не сообщают о них педиатру. Проявления рецидивирующего бронхита, повторных эпизодов </w:t>
      </w:r>
      <w:r w:rsidR="00E02D87" w:rsidRPr="000F6C4A">
        <w:rPr>
          <w:rFonts w:ascii="Arial" w:eastAsia="Times New Roman" w:hAnsi="Arial" w:cs="Arial"/>
          <w:sz w:val="20"/>
          <w:szCs w:val="20"/>
          <w:lang w:eastAsia="ru-RU"/>
        </w:rPr>
        <w:t>пневмоний, затяжной</w:t>
      </w:r>
      <w:r w:rsidRPr="000F6C4A">
        <w:rPr>
          <w:rFonts w:ascii="Arial" w:eastAsia="Times New Roman" w:hAnsi="Arial" w:cs="Arial"/>
          <w:sz w:val="20"/>
          <w:szCs w:val="20"/>
          <w:lang w:eastAsia="ru-RU"/>
        </w:rPr>
        <w:t xml:space="preserve"> кашель более 4-6 недель уже попадают под прицел педиатра с последующей «передачей» ребенка пульмонологу.</w:t>
      </w:r>
    </w:p>
    <w:p w14:paraId="70A4F0BB" w14:textId="77777777" w:rsidR="004A4907" w:rsidRPr="000F6C4A" w:rsidRDefault="004A4907" w:rsidP="00F31553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2B42009" w14:textId="77777777" w:rsidR="004A4907" w:rsidRPr="000F6C4A" w:rsidRDefault="00166C5E" w:rsidP="00F31553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F6C4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Симптомы астмы у детей</w:t>
      </w:r>
    </w:p>
    <w:p w14:paraId="533DB489" w14:textId="77777777" w:rsidR="004A4907" w:rsidRPr="000F6C4A" w:rsidRDefault="004A4907" w:rsidP="00F31553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143DF9D" w14:textId="08940714" w:rsidR="004A4907" w:rsidRPr="00191E13" w:rsidRDefault="00F12C9E" w:rsidP="00F31553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6C4A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166C5E" w:rsidRPr="000F6C4A">
        <w:rPr>
          <w:rFonts w:ascii="Arial" w:eastAsia="Times New Roman" w:hAnsi="Arial" w:cs="Arial"/>
          <w:sz w:val="20"/>
          <w:szCs w:val="20"/>
          <w:lang w:eastAsia="ru-RU"/>
        </w:rPr>
        <w:t>ночные и утренние приступы сухого кашля;</w:t>
      </w:r>
    </w:p>
    <w:p w14:paraId="23E64D79" w14:textId="04E98AC3" w:rsidR="004A4907" w:rsidRPr="00191E13" w:rsidRDefault="00F12C9E" w:rsidP="00F31553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6C4A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166C5E" w:rsidRPr="000F6C4A">
        <w:rPr>
          <w:rFonts w:ascii="Arial" w:eastAsia="Times New Roman" w:hAnsi="Arial" w:cs="Arial"/>
          <w:sz w:val="20"/>
          <w:szCs w:val="20"/>
          <w:lang w:eastAsia="ru-RU"/>
        </w:rPr>
        <w:t>кашель после контакта с определенными аллергенами;</w:t>
      </w:r>
    </w:p>
    <w:p w14:paraId="5536E0B7" w14:textId="28891690" w:rsidR="004A4907" w:rsidRPr="000F6C4A" w:rsidRDefault="00F12C9E" w:rsidP="00F31553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F6C4A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166C5E" w:rsidRPr="000F6C4A">
        <w:rPr>
          <w:rFonts w:ascii="Arial" w:eastAsia="Times New Roman" w:hAnsi="Arial" w:cs="Arial"/>
          <w:sz w:val="20"/>
          <w:szCs w:val="20"/>
          <w:lang w:eastAsia="ru-RU"/>
        </w:rPr>
        <w:t>шумное, свистящее дыхание как в покое, так и при физической нагрузке;</w:t>
      </w:r>
    </w:p>
    <w:p w14:paraId="09997365" w14:textId="239AFE8A" w:rsidR="009F0065" w:rsidRPr="00191E13" w:rsidRDefault="00C808C7" w:rsidP="00F31553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27CBA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166C5E" w:rsidRPr="00627CBA">
        <w:rPr>
          <w:rFonts w:ascii="Arial" w:eastAsia="Times New Roman" w:hAnsi="Arial" w:cs="Arial"/>
          <w:sz w:val="20"/>
          <w:szCs w:val="20"/>
          <w:lang w:eastAsia="ru-RU"/>
        </w:rPr>
        <w:t>одышка</w:t>
      </w:r>
      <w:r w:rsidR="009F0065" w:rsidRPr="00627CBA">
        <w:rPr>
          <w:rFonts w:ascii="Arial" w:eastAsia="Times New Roman" w:hAnsi="Arial" w:cs="Arial"/>
          <w:sz w:val="20"/>
          <w:szCs w:val="20"/>
          <w:lang w:eastAsia="ru-RU"/>
        </w:rPr>
        <w:t xml:space="preserve"> с преимущественным затруднением </w:t>
      </w:r>
      <w:r w:rsidR="00191E13">
        <w:rPr>
          <w:rFonts w:ascii="Arial" w:eastAsia="Times New Roman" w:hAnsi="Arial" w:cs="Arial"/>
          <w:sz w:val="20"/>
          <w:szCs w:val="20"/>
          <w:lang w:eastAsia="ru-RU"/>
        </w:rPr>
        <w:t>вдоха (выдоха);</w:t>
      </w:r>
    </w:p>
    <w:p w14:paraId="3557B5F1" w14:textId="293513EF" w:rsidR="004A4907" w:rsidRPr="000F6C4A" w:rsidRDefault="00F12C9E" w:rsidP="00F31553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F6C4A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166C5E" w:rsidRPr="000F6C4A">
        <w:rPr>
          <w:rFonts w:ascii="Arial" w:eastAsia="Times New Roman" w:hAnsi="Arial" w:cs="Arial"/>
          <w:sz w:val="20"/>
          <w:szCs w:val="20"/>
          <w:lang w:eastAsia="ru-RU"/>
        </w:rPr>
        <w:t>чувство давления в груди</w:t>
      </w:r>
      <w:r w:rsidR="00C808C7" w:rsidRPr="000F6C4A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00EBBE77" w14:textId="744A8346" w:rsidR="004A4907" w:rsidRPr="000F6C4A" w:rsidRDefault="00F12C9E" w:rsidP="00F31553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F6C4A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166C5E" w:rsidRPr="000F6C4A">
        <w:rPr>
          <w:rFonts w:ascii="Arial" w:eastAsia="Times New Roman" w:hAnsi="Arial" w:cs="Arial"/>
          <w:sz w:val="20"/>
          <w:szCs w:val="20"/>
          <w:lang w:eastAsia="ru-RU"/>
        </w:rPr>
        <w:t>ощущение нехватки воздуха, приступы удушья</w:t>
      </w:r>
      <w:r w:rsidRPr="000F6C4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00EDA88A" w14:textId="77777777" w:rsidR="004A4907" w:rsidRPr="000F6C4A" w:rsidRDefault="004A4907" w:rsidP="00F31553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8676184" w14:textId="38464781" w:rsidR="004A4907" w:rsidRPr="000F6C4A" w:rsidRDefault="00166C5E" w:rsidP="00F31553">
      <w:pPr>
        <w:tabs>
          <w:tab w:val="left" w:pos="426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F6C4A">
        <w:rPr>
          <w:rFonts w:ascii="Arial" w:hAnsi="Arial" w:cs="Arial"/>
          <w:bCs/>
          <w:sz w:val="20"/>
          <w:szCs w:val="20"/>
          <w:shd w:val="clear" w:color="auto" w:fill="FFFFFF"/>
        </w:rPr>
        <w:t>Иногда симптомы астмы у ребенка проявляются внезапно, когда он энергично двигается, играет, спит, смеется или плачет (что является для ребенка эквивалентом физической нагрузк</w:t>
      </w:r>
      <w:r w:rsidR="00F12C9E" w:rsidRPr="000F6C4A">
        <w:rPr>
          <w:rFonts w:ascii="Arial" w:hAnsi="Arial" w:cs="Arial"/>
          <w:bCs/>
          <w:sz w:val="20"/>
          <w:szCs w:val="20"/>
          <w:shd w:val="clear" w:color="auto" w:fill="FFFFFF"/>
        </w:rPr>
        <w:t>и</w:t>
      </w:r>
      <w:r w:rsidRPr="000F6C4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). Возможно, вы заметили, что малыш кашляет или тяжело дышит при посещении мест, </w:t>
      </w:r>
      <w:r w:rsidR="00D35566" w:rsidRPr="000F6C4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где </w:t>
      </w:r>
      <w:r w:rsidRPr="000F6C4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есть домашние животные, цветущие </w:t>
      </w:r>
      <w:r w:rsidR="00D35566" w:rsidRPr="000F6C4A">
        <w:rPr>
          <w:rFonts w:ascii="Arial" w:hAnsi="Arial" w:cs="Arial"/>
          <w:bCs/>
          <w:sz w:val="20"/>
          <w:szCs w:val="20"/>
          <w:shd w:val="clear" w:color="auto" w:fill="FFFFFF"/>
        </w:rPr>
        <w:t>растения</w:t>
      </w:r>
      <w:r w:rsidRPr="000F6C4A">
        <w:rPr>
          <w:rFonts w:ascii="Arial" w:hAnsi="Arial" w:cs="Arial"/>
          <w:bCs/>
          <w:sz w:val="20"/>
          <w:szCs w:val="20"/>
          <w:shd w:val="clear" w:color="auto" w:fill="FFFFFF"/>
        </w:rPr>
        <w:t>, скопление книг, пыли</w:t>
      </w:r>
      <w:r w:rsidR="00D35566" w:rsidRPr="000F6C4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, </w:t>
      </w:r>
      <w:r w:rsidRPr="000F6C4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курильщики. </w:t>
      </w:r>
    </w:p>
    <w:p w14:paraId="7114E54F" w14:textId="5445F5DD" w:rsidR="004A4907" w:rsidRPr="000F6C4A" w:rsidRDefault="00166C5E" w:rsidP="00F31553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6C4A">
        <w:rPr>
          <w:rFonts w:ascii="Arial" w:eastAsia="Times New Roman" w:hAnsi="Arial" w:cs="Arial"/>
          <w:sz w:val="20"/>
          <w:szCs w:val="20"/>
          <w:lang w:eastAsia="ru-RU"/>
        </w:rPr>
        <w:t>Такой недуг как бронхиальная астма нельзя не лечить и ждать, что ребенок просто перерастет болезнь. Дети-астматики должны находит</w:t>
      </w:r>
      <w:r w:rsidR="00AA15C0" w:rsidRPr="000F6C4A">
        <w:rPr>
          <w:rFonts w:ascii="Arial" w:eastAsia="Times New Roman" w:hAnsi="Arial" w:cs="Arial"/>
          <w:sz w:val="20"/>
          <w:szCs w:val="20"/>
          <w:lang w:eastAsia="ru-RU"/>
        </w:rPr>
        <w:t>ь</w:t>
      </w:r>
      <w:r w:rsidRPr="000F6C4A">
        <w:rPr>
          <w:rFonts w:ascii="Arial" w:eastAsia="Times New Roman" w:hAnsi="Arial" w:cs="Arial"/>
          <w:sz w:val="20"/>
          <w:szCs w:val="20"/>
          <w:lang w:eastAsia="ru-RU"/>
        </w:rPr>
        <w:t>ся под наблюдением врача, иначе заболевание может из легкой формы перейти в тяжелую со всеми осложнениями.</w:t>
      </w:r>
    </w:p>
    <w:p w14:paraId="34B3D356" w14:textId="77777777" w:rsidR="00166C5E" w:rsidRPr="000F6C4A" w:rsidRDefault="00166C5E" w:rsidP="00F31553">
      <w:pPr>
        <w:tabs>
          <w:tab w:val="left" w:pos="426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1BF5FA8" w14:textId="784EDA80" w:rsidR="004A4907" w:rsidRPr="004A6814" w:rsidRDefault="00166C5E" w:rsidP="00F31553">
      <w:pPr>
        <w:tabs>
          <w:tab w:val="left" w:pos="426"/>
        </w:tabs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7823F6">
        <w:rPr>
          <w:rFonts w:ascii="Arial" w:hAnsi="Arial" w:cs="Arial"/>
          <w:b/>
          <w:bCs/>
          <w:sz w:val="20"/>
          <w:szCs w:val="20"/>
          <w:shd w:val="clear" w:color="auto" w:fill="FFFFFF"/>
        </w:rPr>
        <w:t>Методы диагностики</w:t>
      </w:r>
    </w:p>
    <w:p w14:paraId="10FD5A54" w14:textId="789411F3" w:rsidR="00083B8D" w:rsidRPr="00627CBA" w:rsidRDefault="00166C5E" w:rsidP="00F31553">
      <w:pPr>
        <w:tabs>
          <w:tab w:val="left" w:pos="426"/>
        </w:tabs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0F6C4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Для постановки диагноза «бронхиальная астма» у маленьких детей используют аллергологические тесты: кожные </w:t>
      </w:r>
      <w:proofErr w:type="spellStart"/>
      <w:r w:rsidRPr="000F6C4A">
        <w:rPr>
          <w:rFonts w:ascii="Arial" w:hAnsi="Arial" w:cs="Arial"/>
          <w:bCs/>
          <w:sz w:val="20"/>
          <w:szCs w:val="20"/>
          <w:shd w:val="clear" w:color="auto" w:fill="FFFFFF"/>
        </w:rPr>
        <w:t>скарификационные</w:t>
      </w:r>
      <w:proofErr w:type="spellEnd"/>
      <w:r w:rsidRPr="000F6C4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пробы</w:t>
      </w:r>
      <w:r w:rsidR="00583CE6" w:rsidRPr="000F6C4A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="00CA3A45" w:rsidRPr="00627CB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Pr="00627CB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официально разрешенные </w:t>
      </w:r>
      <w:r w:rsidR="00E02D87" w:rsidRPr="00627CBA">
        <w:rPr>
          <w:rFonts w:ascii="Arial" w:hAnsi="Arial" w:cs="Arial"/>
          <w:bCs/>
          <w:sz w:val="20"/>
          <w:szCs w:val="20"/>
          <w:shd w:val="clear" w:color="auto" w:fill="FFFFFF"/>
        </w:rPr>
        <w:t>с 4</w:t>
      </w:r>
      <w:r w:rsidRPr="00627CBA">
        <w:rPr>
          <w:rFonts w:ascii="Arial" w:hAnsi="Arial" w:cs="Arial"/>
          <w:bCs/>
          <w:sz w:val="20"/>
          <w:szCs w:val="20"/>
          <w:shd w:val="clear" w:color="auto" w:fill="FFFFFF"/>
        </w:rPr>
        <w:t>-5 летнего возраста</w:t>
      </w:r>
      <w:r w:rsidR="00CA3A45" w:rsidRPr="00627CB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; </w:t>
      </w:r>
      <w:r w:rsidRPr="00627CBA">
        <w:rPr>
          <w:rFonts w:ascii="Arial" w:hAnsi="Arial" w:cs="Arial"/>
          <w:bCs/>
          <w:sz w:val="20"/>
          <w:szCs w:val="20"/>
          <w:shd w:val="clear" w:color="auto" w:fill="FFFFFF"/>
        </w:rPr>
        <w:t>исследование крови на определение специфических иммуноглобулинов E</w:t>
      </w:r>
      <w:r w:rsidR="00882186" w:rsidRPr="00627CB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CA3A45" w:rsidRPr="00627CBA">
        <w:rPr>
          <w:rFonts w:ascii="Arial" w:hAnsi="Arial" w:cs="Arial"/>
          <w:bCs/>
          <w:sz w:val="20"/>
          <w:szCs w:val="20"/>
          <w:shd w:val="clear" w:color="auto" w:fill="FFFFFF"/>
        </w:rPr>
        <w:t>–</w:t>
      </w:r>
      <w:r w:rsidRPr="00627CB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бытовая, пыльцевая, эпидермальная сенсибилизация. </w:t>
      </w:r>
    </w:p>
    <w:p w14:paraId="55C5B2EE" w14:textId="14054CCE" w:rsidR="004A4907" w:rsidRPr="000F6C4A" w:rsidRDefault="00166C5E" w:rsidP="00F31553">
      <w:pPr>
        <w:tabs>
          <w:tab w:val="left" w:pos="426"/>
        </w:tabs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627CBA">
        <w:rPr>
          <w:rFonts w:ascii="Arial" w:hAnsi="Arial" w:cs="Arial"/>
          <w:bCs/>
          <w:sz w:val="20"/>
          <w:szCs w:val="20"/>
          <w:shd w:val="clear" w:color="auto" w:fill="FFFFFF"/>
        </w:rPr>
        <w:t>Детям старше 5-6 лет проводят спирометрию</w:t>
      </w:r>
      <w:r w:rsidR="00882186" w:rsidRPr="009943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CA3A45" w:rsidRPr="0099439B">
        <w:rPr>
          <w:rFonts w:ascii="Arial" w:hAnsi="Arial" w:cs="Arial"/>
          <w:bCs/>
          <w:sz w:val="20"/>
          <w:szCs w:val="20"/>
          <w:shd w:val="clear" w:color="auto" w:fill="FFFFFF"/>
        </w:rPr>
        <w:t>–</w:t>
      </w:r>
      <w:r w:rsidRPr="000F6C4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исследование функции внешнего дыхания с </w:t>
      </w:r>
      <w:r w:rsidR="00584BF3" w:rsidRPr="000F6C4A">
        <w:rPr>
          <w:rFonts w:ascii="Arial" w:hAnsi="Arial" w:cs="Arial"/>
          <w:bCs/>
          <w:sz w:val="20"/>
          <w:szCs w:val="20"/>
          <w:shd w:val="clear" w:color="auto" w:fill="FFFFFF"/>
        </w:rPr>
        <w:t>провокационными</w:t>
      </w:r>
      <w:r w:rsidRPr="000F6C4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пробами</w:t>
      </w:r>
      <w:r w:rsidR="00396F60" w:rsidRPr="000F6C4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; </w:t>
      </w:r>
      <w:r w:rsidRPr="000F6C4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тест с </w:t>
      </w:r>
      <w:proofErr w:type="spellStart"/>
      <w:r w:rsidRPr="000F6C4A">
        <w:rPr>
          <w:rFonts w:ascii="Arial" w:hAnsi="Arial" w:cs="Arial"/>
          <w:bCs/>
          <w:sz w:val="20"/>
          <w:szCs w:val="20"/>
          <w:shd w:val="clear" w:color="auto" w:fill="FFFFFF"/>
        </w:rPr>
        <w:t>бронхолитиком</w:t>
      </w:r>
      <w:proofErr w:type="spellEnd"/>
      <w:r w:rsidR="00396F60" w:rsidRPr="000F6C4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; </w:t>
      </w:r>
      <w:r w:rsidRPr="000F6C4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тест с физической нагрузкой (выявление </w:t>
      </w:r>
      <w:proofErr w:type="spellStart"/>
      <w:r w:rsidRPr="000F6C4A">
        <w:rPr>
          <w:rFonts w:ascii="Arial" w:hAnsi="Arial" w:cs="Arial"/>
          <w:bCs/>
          <w:sz w:val="20"/>
          <w:szCs w:val="20"/>
          <w:shd w:val="clear" w:color="auto" w:fill="FFFFFF"/>
        </w:rPr>
        <w:t>гиперреативности</w:t>
      </w:r>
      <w:proofErr w:type="spellEnd"/>
      <w:r w:rsidRPr="000F6C4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бронхов</w:t>
      </w:r>
      <w:r w:rsidR="00396F60" w:rsidRPr="000F6C4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); </w:t>
      </w:r>
      <w:r w:rsidRPr="000F6C4A">
        <w:rPr>
          <w:rFonts w:ascii="Arial" w:hAnsi="Arial" w:cs="Arial"/>
          <w:bCs/>
          <w:sz w:val="20"/>
          <w:szCs w:val="20"/>
          <w:shd w:val="clear" w:color="auto" w:fill="FFFFFF"/>
        </w:rPr>
        <w:t>исследование мокроты/назальной слизи на клеточный состав</w:t>
      </w:r>
      <w:r w:rsidR="00882186" w:rsidRPr="000F6C4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CA3A45" w:rsidRPr="000F6C4A">
        <w:rPr>
          <w:rFonts w:ascii="Arial" w:hAnsi="Arial" w:cs="Arial"/>
          <w:bCs/>
          <w:sz w:val="20"/>
          <w:szCs w:val="20"/>
          <w:shd w:val="clear" w:color="auto" w:fill="FFFFFF"/>
        </w:rPr>
        <w:t>–</w:t>
      </w:r>
      <w:r w:rsidRPr="000F6C4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882186" w:rsidRPr="000F6C4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выявление </w:t>
      </w:r>
      <w:r w:rsidRPr="000F6C4A">
        <w:rPr>
          <w:rFonts w:ascii="Arial" w:hAnsi="Arial" w:cs="Arial"/>
          <w:bCs/>
          <w:sz w:val="20"/>
          <w:szCs w:val="20"/>
          <w:shd w:val="clear" w:color="auto" w:fill="FFFFFF"/>
        </w:rPr>
        <w:t>эозинофил</w:t>
      </w:r>
      <w:r w:rsidR="00882186" w:rsidRPr="000F6C4A">
        <w:rPr>
          <w:rFonts w:ascii="Arial" w:hAnsi="Arial" w:cs="Arial"/>
          <w:bCs/>
          <w:sz w:val="20"/>
          <w:szCs w:val="20"/>
          <w:shd w:val="clear" w:color="auto" w:fill="FFFFFF"/>
        </w:rPr>
        <w:t>ов</w:t>
      </w:r>
      <w:r w:rsidRPr="000F6C4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; а </w:t>
      </w:r>
      <w:r w:rsidR="00E02D87" w:rsidRPr="000F6C4A">
        <w:rPr>
          <w:rFonts w:ascii="Arial" w:hAnsi="Arial" w:cs="Arial"/>
          <w:bCs/>
          <w:sz w:val="20"/>
          <w:szCs w:val="20"/>
          <w:shd w:val="clear" w:color="auto" w:fill="FFFFFF"/>
        </w:rPr>
        <w:t>также</w:t>
      </w:r>
      <w:r w:rsidRPr="000F6C4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396F60" w:rsidRPr="000F6C4A">
        <w:rPr>
          <w:rFonts w:ascii="Arial" w:hAnsi="Arial" w:cs="Arial"/>
          <w:bCs/>
          <w:sz w:val="20"/>
          <w:szCs w:val="20"/>
          <w:shd w:val="clear" w:color="auto" w:fill="FFFFFF"/>
        </w:rPr>
        <w:t>(</w:t>
      </w:r>
      <w:r w:rsidRPr="000F6C4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по назначению профильного специалиста </w:t>
      </w:r>
      <w:r w:rsidR="00CA3A45" w:rsidRPr="000F6C4A">
        <w:rPr>
          <w:rFonts w:ascii="Arial" w:hAnsi="Arial" w:cs="Arial"/>
          <w:bCs/>
          <w:sz w:val="20"/>
          <w:szCs w:val="20"/>
          <w:shd w:val="clear" w:color="auto" w:fill="FFFFFF"/>
        </w:rPr>
        <w:t>–</w:t>
      </w:r>
      <w:r w:rsidRPr="000F6C4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аллерголога/пульмонолога</w:t>
      </w:r>
      <w:r w:rsidR="00396F60" w:rsidRPr="000F6C4A">
        <w:rPr>
          <w:rFonts w:ascii="Arial" w:hAnsi="Arial" w:cs="Arial"/>
          <w:bCs/>
          <w:sz w:val="20"/>
          <w:szCs w:val="20"/>
          <w:shd w:val="clear" w:color="auto" w:fill="FFFFFF"/>
        </w:rPr>
        <w:t>)</w:t>
      </w:r>
      <w:r w:rsidRPr="000F6C4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проводится более широкое обследование.</w:t>
      </w:r>
    </w:p>
    <w:p w14:paraId="1C6E3AE4" w14:textId="77777777" w:rsidR="00166C5E" w:rsidRPr="000F6C4A" w:rsidRDefault="00166C5E" w:rsidP="00F31553">
      <w:pPr>
        <w:tabs>
          <w:tab w:val="left" w:pos="426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BD5FBEB" w14:textId="77777777" w:rsidR="00166C5E" w:rsidRPr="000F6C4A" w:rsidRDefault="00166C5E" w:rsidP="00F31553">
      <w:pPr>
        <w:tabs>
          <w:tab w:val="left" w:pos="426"/>
        </w:tabs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0F6C4A">
        <w:rPr>
          <w:rFonts w:ascii="Arial" w:hAnsi="Arial" w:cs="Arial"/>
          <w:b/>
          <w:bCs/>
          <w:sz w:val="20"/>
          <w:szCs w:val="20"/>
          <w:shd w:val="clear" w:color="auto" w:fill="FFFFFF"/>
        </w:rPr>
        <w:t>Как лечат бронхиальную астму</w:t>
      </w:r>
      <w:r w:rsidR="007F6FCC" w:rsidRPr="000F6C4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по ОМС</w:t>
      </w:r>
      <w:r w:rsidRPr="000F6C4A">
        <w:rPr>
          <w:rFonts w:ascii="Arial" w:hAnsi="Arial" w:cs="Arial"/>
          <w:b/>
          <w:bCs/>
          <w:sz w:val="20"/>
          <w:szCs w:val="20"/>
          <w:shd w:val="clear" w:color="auto" w:fill="FFFFFF"/>
        </w:rPr>
        <w:t>?</w:t>
      </w:r>
    </w:p>
    <w:p w14:paraId="6B2E3DF6" w14:textId="45FD4ED2" w:rsidR="004A4907" w:rsidRPr="000F6C4A" w:rsidRDefault="00166C5E" w:rsidP="00F31553">
      <w:pPr>
        <w:tabs>
          <w:tab w:val="left" w:pos="426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F6C4A">
        <w:rPr>
          <w:rFonts w:ascii="Arial" w:hAnsi="Arial" w:cs="Arial"/>
          <w:bCs/>
          <w:sz w:val="20"/>
          <w:szCs w:val="20"/>
          <w:shd w:val="clear" w:color="auto" w:fill="FFFFFF"/>
        </w:rPr>
        <w:t>Современная медицина с четкими алгоритмами лечения способн</w:t>
      </w:r>
      <w:r w:rsidR="00050B3C" w:rsidRPr="000F6C4A">
        <w:rPr>
          <w:rFonts w:ascii="Arial" w:hAnsi="Arial" w:cs="Arial"/>
          <w:bCs/>
          <w:sz w:val="20"/>
          <w:szCs w:val="20"/>
          <w:shd w:val="clear" w:color="auto" w:fill="FFFFFF"/>
        </w:rPr>
        <w:t>а</w:t>
      </w:r>
      <w:r w:rsidRPr="000F6C4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сделать болезнь управляемой, устранить появление симптомов, минимизировать частоту приступов, а самое главное </w:t>
      </w:r>
      <w:r w:rsidR="000F6C4A" w:rsidRPr="000F6C4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– </w:t>
      </w:r>
      <w:r w:rsidRPr="000F6C4A">
        <w:rPr>
          <w:rFonts w:ascii="Arial" w:hAnsi="Arial" w:cs="Arial"/>
          <w:bCs/>
          <w:sz w:val="20"/>
          <w:szCs w:val="20"/>
          <w:shd w:val="clear" w:color="auto" w:fill="FFFFFF"/>
        </w:rPr>
        <w:t>«увести» болезнь в ремиссию.</w:t>
      </w:r>
    </w:p>
    <w:p w14:paraId="680BED2B" w14:textId="587AAF3A" w:rsidR="004A4907" w:rsidRPr="000F6C4A" w:rsidRDefault="00166C5E" w:rsidP="00F31553">
      <w:pPr>
        <w:tabs>
          <w:tab w:val="left" w:pos="426"/>
        </w:tabs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0F6C4A">
        <w:rPr>
          <w:rFonts w:ascii="Arial" w:hAnsi="Arial" w:cs="Arial"/>
          <w:bCs/>
          <w:sz w:val="20"/>
          <w:szCs w:val="20"/>
          <w:shd w:val="clear" w:color="auto" w:fill="FFFFFF"/>
        </w:rPr>
        <w:t>Основная роль в борьбе с болезнями органов дыхания принадлежит педиатрам, которые осуществляют профилактику, раннюю диагностику, своевременное направление к профильному специалисту</w:t>
      </w:r>
      <w:r w:rsidR="00050B3C" w:rsidRPr="000F6C4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и лечение</w:t>
      </w:r>
      <w:r w:rsidRPr="000F6C4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. Основное внимание стоит уделить диспансерному наблюдению, ведь именно оно предупреждает возникновение и дальнейшее развитие заболевания. План диспансеризации детей согласовывается с аллергологом и/или пульмонологом. При необходимости </w:t>
      </w:r>
      <w:r w:rsidRPr="000F6C4A">
        <w:rPr>
          <w:rFonts w:ascii="Arial" w:hAnsi="Arial" w:cs="Arial"/>
          <w:bCs/>
          <w:sz w:val="20"/>
          <w:szCs w:val="20"/>
          <w:shd w:val="clear" w:color="auto" w:fill="FFFFFF"/>
        </w:rPr>
        <w:lastRenderedPageBreak/>
        <w:t xml:space="preserve">привлекаются </w:t>
      </w:r>
      <w:r w:rsidR="000F6C4A" w:rsidRPr="000F6C4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и </w:t>
      </w:r>
      <w:r w:rsidRPr="000F6C4A">
        <w:rPr>
          <w:rFonts w:ascii="Arial" w:hAnsi="Arial" w:cs="Arial"/>
          <w:bCs/>
          <w:sz w:val="20"/>
          <w:szCs w:val="20"/>
          <w:shd w:val="clear" w:color="auto" w:fill="FFFFFF"/>
        </w:rPr>
        <w:t>другие специалисты: гастроэнтеролог, кардиолог, фтизиатр. Диспансерный осмотр проводится при легкой и средней тяжести</w:t>
      </w:r>
      <w:r w:rsidR="000F6C4A" w:rsidRPr="000F6C4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заболевания</w:t>
      </w:r>
      <w:r w:rsidRPr="000F6C4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– 2 раза в год. При тяжелой – 4 раза в год.</w:t>
      </w:r>
    </w:p>
    <w:p w14:paraId="2C966C8E" w14:textId="77777777" w:rsidR="00166C5E" w:rsidRPr="000F6C4A" w:rsidRDefault="00166C5E" w:rsidP="00F31553">
      <w:pPr>
        <w:tabs>
          <w:tab w:val="left" w:pos="426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1CF4693" w14:textId="77777777" w:rsidR="004A4907" w:rsidRPr="004A6814" w:rsidRDefault="00166C5E" w:rsidP="00F31553">
      <w:pPr>
        <w:tabs>
          <w:tab w:val="left" w:pos="426"/>
        </w:tabs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highlight w:val="white"/>
        </w:rPr>
      </w:pPr>
      <w:r w:rsidRPr="000F6C4A">
        <w:rPr>
          <w:rFonts w:ascii="Arial" w:hAnsi="Arial" w:cs="Arial"/>
          <w:b/>
          <w:bCs/>
          <w:sz w:val="20"/>
          <w:szCs w:val="20"/>
          <w:shd w:val="clear" w:color="auto" w:fill="FFFFFF"/>
        </w:rPr>
        <w:t>К эффективным методам лечения бронхиальной астмы относятся</w:t>
      </w:r>
      <w:r w:rsidR="00560CE4" w:rsidRPr="000F6C4A">
        <w:rPr>
          <w:rFonts w:ascii="Arial" w:hAnsi="Arial" w:cs="Arial"/>
          <w:b/>
          <w:bCs/>
          <w:sz w:val="20"/>
          <w:szCs w:val="20"/>
          <w:shd w:val="clear" w:color="auto" w:fill="FFFFFF"/>
        </w:rPr>
        <w:t>:</w:t>
      </w:r>
    </w:p>
    <w:p w14:paraId="27D337B7" w14:textId="19204061" w:rsidR="004A4907" w:rsidRPr="00627CBA" w:rsidRDefault="000F6C4A" w:rsidP="00F31553">
      <w:pPr>
        <w:tabs>
          <w:tab w:val="left" w:pos="426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F6C4A">
        <w:rPr>
          <w:rFonts w:ascii="Arial" w:hAnsi="Arial" w:cs="Arial"/>
          <w:bCs/>
          <w:sz w:val="20"/>
          <w:szCs w:val="20"/>
          <w:shd w:val="clear" w:color="auto" w:fill="FFFFFF"/>
        </w:rPr>
        <w:t>–</w:t>
      </w:r>
      <w:r w:rsidR="00050B3C" w:rsidRPr="00627CB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166C5E" w:rsidRPr="00627CB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Медикаментозная терапия: существует большое количество современных, безопасных ингаляционных препаратов с различными способами доставки лекарства в организм, а </w:t>
      </w:r>
      <w:r w:rsidR="00584BF3" w:rsidRPr="00627CBA">
        <w:rPr>
          <w:rFonts w:ascii="Arial" w:hAnsi="Arial" w:cs="Arial"/>
          <w:bCs/>
          <w:sz w:val="20"/>
          <w:szCs w:val="20"/>
          <w:shd w:val="clear" w:color="auto" w:fill="FFFFFF"/>
        </w:rPr>
        <w:t>также</w:t>
      </w:r>
      <w:r w:rsidR="00166C5E" w:rsidRPr="00627CB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негормональных лекарств, которые пациент получает курсами по рекомендации специалиста.</w:t>
      </w:r>
    </w:p>
    <w:p w14:paraId="6D0D37CD" w14:textId="40769C0F" w:rsidR="004A4907" w:rsidRPr="00627CBA" w:rsidRDefault="000F6C4A" w:rsidP="00F31553">
      <w:pPr>
        <w:tabs>
          <w:tab w:val="left" w:pos="426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27CBA">
        <w:rPr>
          <w:rFonts w:ascii="Arial" w:hAnsi="Arial" w:cs="Arial"/>
          <w:bCs/>
          <w:sz w:val="20"/>
          <w:szCs w:val="20"/>
          <w:shd w:val="clear" w:color="auto" w:fill="FFFFFF"/>
        </w:rPr>
        <w:t>–</w:t>
      </w:r>
      <w:r w:rsidR="00050B3C" w:rsidRPr="009943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166C5E" w:rsidRPr="0099439B">
        <w:rPr>
          <w:rFonts w:ascii="Arial" w:hAnsi="Arial" w:cs="Arial"/>
          <w:bCs/>
          <w:sz w:val="20"/>
          <w:szCs w:val="20"/>
          <w:shd w:val="clear" w:color="auto" w:fill="FFFFFF"/>
        </w:rPr>
        <w:t>Аллерген-специфическая иммунотерапия</w:t>
      </w:r>
      <w:r w:rsidR="009965CE" w:rsidRPr="000F6C4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(АСИТ)</w:t>
      </w:r>
      <w:r w:rsidR="00166C5E" w:rsidRPr="000F6C4A">
        <w:rPr>
          <w:rFonts w:ascii="Arial" w:hAnsi="Arial" w:cs="Arial"/>
          <w:bCs/>
          <w:sz w:val="20"/>
          <w:szCs w:val="20"/>
          <w:shd w:val="clear" w:color="auto" w:fill="FFFFFF"/>
        </w:rPr>
        <w:t>, при которой</w:t>
      </w:r>
      <w:r w:rsidR="004A681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166C5E" w:rsidRPr="000F6C4A">
        <w:rPr>
          <w:rFonts w:ascii="Arial" w:hAnsi="Arial" w:cs="Arial"/>
          <w:bCs/>
          <w:sz w:val="20"/>
          <w:szCs w:val="20"/>
          <w:shd w:val="clear" w:color="auto" w:fill="FFFFFF"/>
        </w:rPr>
        <w:t>значимый аллерген вводится ребенку по определенным схемам</w:t>
      </w:r>
      <w:r w:rsidR="00627CBA">
        <w:rPr>
          <w:rFonts w:ascii="Arial" w:hAnsi="Arial" w:cs="Arial"/>
          <w:bCs/>
          <w:sz w:val="20"/>
          <w:szCs w:val="20"/>
          <w:shd w:val="clear" w:color="auto" w:fill="FFFFFF"/>
        </w:rPr>
        <w:t>. В</w:t>
      </w:r>
      <w:r w:rsidR="00166C5E" w:rsidRPr="00627CB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России есть АСИТ с пыльцой трав, деревьев (подкожно или </w:t>
      </w:r>
      <w:proofErr w:type="spellStart"/>
      <w:r w:rsidR="00166C5E" w:rsidRPr="00627CBA">
        <w:rPr>
          <w:rFonts w:ascii="Arial" w:hAnsi="Arial" w:cs="Arial"/>
          <w:bCs/>
          <w:sz w:val="20"/>
          <w:szCs w:val="20"/>
          <w:shd w:val="clear" w:color="auto" w:fill="FFFFFF"/>
        </w:rPr>
        <w:t>подъязычно</w:t>
      </w:r>
      <w:proofErr w:type="spellEnd"/>
      <w:r w:rsidR="00166C5E" w:rsidRPr="00627CB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), с клещом домашней пыли, а </w:t>
      </w:r>
      <w:r w:rsidR="00584BF3" w:rsidRPr="00627CBA">
        <w:rPr>
          <w:rFonts w:ascii="Arial" w:hAnsi="Arial" w:cs="Arial"/>
          <w:bCs/>
          <w:sz w:val="20"/>
          <w:szCs w:val="20"/>
          <w:shd w:val="clear" w:color="auto" w:fill="FFFFFF"/>
        </w:rPr>
        <w:t>также</w:t>
      </w:r>
      <w:r w:rsidR="00166C5E" w:rsidRPr="00627CB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ведется разработка </w:t>
      </w:r>
      <w:r w:rsidR="00627CB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препарата </w:t>
      </w:r>
      <w:r w:rsidR="00166C5E" w:rsidRPr="00627CBA">
        <w:rPr>
          <w:rFonts w:ascii="Arial" w:hAnsi="Arial" w:cs="Arial"/>
          <w:bCs/>
          <w:sz w:val="20"/>
          <w:szCs w:val="20"/>
          <w:shd w:val="clear" w:color="auto" w:fill="FFFFFF"/>
        </w:rPr>
        <w:t>с шерстью домашних животных.</w:t>
      </w:r>
    </w:p>
    <w:p w14:paraId="2F22A8E3" w14:textId="0B223F67" w:rsidR="004A4907" w:rsidRPr="00627CBA" w:rsidRDefault="00166C5E" w:rsidP="00F31553">
      <w:pPr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627CBA">
        <w:rPr>
          <w:rFonts w:ascii="Arial" w:hAnsi="Arial" w:cs="Arial"/>
          <w:bCs/>
          <w:sz w:val="20"/>
          <w:szCs w:val="20"/>
          <w:shd w:val="clear" w:color="auto" w:fill="FFFFFF"/>
        </w:rPr>
        <w:t>Лечение сопутствующих патологий. В первую очередь ЛОР-заболеваний, заболеваний ЖКТ,</w:t>
      </w:r>
      <w:r w:rsidR="00627CB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Pr="00627CBA">
        <w:rPr>
          <w:rFonts w:ascii="Arial" w:hAnsi="Arial" w:cs="Arial"/>
          <w:bCs/>
          <w:sz w:val="20"/>
          <w:szCs w:val="20"/>
          <w:shd w:val="clear" w:color="auto" w:fill="FFFFFF"/>
        </w:rPr>
        <w:t>ожирения, которые негативно влияют на течение бронхиальной астмы.</w:t>
      </w:r>
    </w:p>
    <w:p w14:paraId="5FB5D837" w14:textId="3BE6FB2E" w:rsidR="004A4907" w:rsidRPr="004A6814" w:rsidRDefault="00166C5E" w:rsidP="00F31553">
      <w:pPr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  <w:highlight w:val="white"/>
        </w:rPr>
      </w:pPr>
      <w:r w:rsidRPr="00627CBA">
        <w:rPr>
          <w:rFonts w:ascii="Arial" w:hAnsi="Arial" w:cs="Arial"/>
          <w:bCs/>
          <w:sz w:val="20"/>
          <w:szCs w:val="20"/>
          <w:shd w:val="clear" w:color="auto" w:fill="FFFFFF"/>
        </w:rPr>
        <w:t>Лечебная физкультура. Заняти</w:t>
      </w:r>
      <w:r w:rsidR="00627CBA">
        <w:rPr>
          <w:rFonts w:ascii="Arial" w:hAnsi="Arial" w:cs="Arial"/>
          <w:bCs/>
          <w:sz w:val="20"/>
          <w:szCs w:val="20"/>
          <w:shd w:val="clear" w:color="auto" w:fill="FFFFFF"/>
        </w:rPr>
        <w:t>я</w:t>
      </w:r>
      <w:r w:rsidRPr="00627CB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с инструктором специальной дыхательной гимнастикой в период ремиссии.</w:t>
      </w:r>
    </w:p>
    <w:p w14:paraId="4EFE4B50" w14:textId="77777777" w:rsidR="00627CBA" w:rsidRDefault="00627CBA" w:rsidP="00F31553">
      <w:pPr>
        <w:tabs>
          <w:tab w:val="left" w:pos="426"/>
        </w:tabs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5E34A852" w14:textId="273EE65C" w:rsidR="004A4907" w:rsidRPr="00627CBA" w:rsidRDefault="00166C5E" w:rsidP="00F31553">
      <w:pPr>
        <w:tabs>
          <w:tab w:val="left" w:pos="426"/>
        </w:tabs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0F6C4A">
        <w:rPr>
          <w:rFonts w:ascii="Arial" w:hAnsi="Arial" w:cs="Arial"/>
          <w:bCs/>
          <w:sz w:val="20"/>
          <w:szCs w:val="20"/>
          <w:shd w:val="clear" w:color="auto" w:fill="FFFFFF"/>
        </w:rPr>
        <w:t>Важным этапом диспансерного наблюдения и комплексной терапии детей с астмой является санаторно-курортное лечение. После достижения</w:t>
      </w:r>
      <w:r w:rsidR="001C4C0A" w:rsidRPr="000F6C4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Pr="00627CBA">
        <w:rPr>
          <w:rFonts w:ascii="Arial" w:hAnsi="Arial" w:cs="Arial"/>
          <w:bCs/>
          <w:sz w:val="20"/>
          <w:szCs w:val="20"/>
          <w:shd w:val="clear" w:color="auto" w:fill="FFFFFF"/>
        </w:rPr>
        <w:t>18</w:t>
      </w:r>
      <w:r w:rsidR="001C4C0A" w:rsidRPr="00627CBA">
        <w:rPr>
          <w:rFonts w:ascii="Arial" w:hAnsi="Arial" w:cs="Arial"/>
          <w:bCs/>
          <w:sz w:val="20"/>
          <w:szCs w:val="20"/>
          <w:shd w:val="clear" w:color="auto" w:fill="FFFFFF"/>
        </w:rPr>
        <w:t>-ти</w:t>
      </w:r>
      <w:r w:rsidRPr="00627CB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202560" w:rsidRPr="00627CBA">
        <w:rPr>
          <w:rFonts w:ascii="Arial" w:hAnsi="Arial" w:cs="Arial"/>
          <w:bCs/>
          <w:sz w:val="20"/>
          <w:szCs w:val="20"/>
          <w:shd w:val="clear" w:color="auto" w:fill="FFFFFF"/>
        </w:rPr>
        <w:t>л</w:t>
      </w:r>
      <w:r w:rsidRPr="00627CBA">
        <w:rPr>
          <w:rFonts w:ascii="Arial" w:hAnsi="Arial" w:cs="Arial"/>
          <w:bCs/>
          <w:sz w:val="20"/>
          <w:szCs w:val="20"/>
          <w:shd w:val="clear" w:color="auto" w:fill="FFFFFF"/>
        </w:rPr>
        <w:t>ет пациент передается под наблюдение терапевта с обязательным наблюдением пульмонолога/аллерголога.</w:t>
      </w:r>
    </w:p>
    <w:p w14:paraId="252A32AC" w14:textId="77777777" w:rsidR="00166C5E" w:rsidRPr="00627CBA" w:rsidRDefault="00166C5E" w:rsidP="00F31553">
      <w:pPr>
        <w:tabs>
          <w:tab w:val="left" w:pos="426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EE6C500" w14:textId="77777777" w:rsidR="004A4907" w:rsidRPr="000F6C4A" w:rsidRDefault="00166C5E" w:rsidP="00F31553">
      <w:pPr>
        <w:tabs>
          <w:tab w:val="left" w:pos="426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F6C4A">
        <w:rPr>
          <w:rFonts w:ascii="Arial" w:hAnsi="Arial" w:cs="Arial"/>
          <w:b/>
          <w:bCs/>
          <w:sz w:val="20"/>
          <w:szCs w:val="20"/>
          <w:shd w:val="clear" w:color="auto" w:fill="FFFFFF"/>
        </w:rPr>
        <w:t>Важно знать:</w:t>
      </w:r>
    </w:p>
    <w:p w14:paraId="131DEF63" w14:textId="4DB170C3" w:rsidR="004A4907" w:rsidRPr="00F31553" w:rsidRDefault="001C4C0A" w:rsidP="00F31553">
      <w:pPr>
        <w:tabs>
          <w:tab w:val="left" w:pos="426"/>
        </w:tabs>
        <w:autoSpaceDE w:val="0"/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F6C4A">
        <w:rPr>
          <w:rFonts w:ascii="Arial" w:eastAsia="TimesNewRoman" w:hAnsi="Arial" w:cs="Arial"/>
          <w:sz w:val="20"/>
          <w:szCs w:val="20"/>
        </w:rPr>
        <w:t xml:space="preserve">При всех аллергических заболеваниях </w:t>
      </w:r>
      <w:r w:rsidRPr="000F6C4A">
        <w:rPr>
          <w:rFonts w:ascii="Arial" w:eastAsia="Times New Roman" w:hAnsi="Arial" w:cs="Arial"/>
          <w:sz w:val="20"/>
          <w:szCs w:val="20"/>
        </w:rPr>
        <w:t>(</w:t>
      </w:r>
      <w:r w:rsidRPr="000F6C4A">
        <w:rPr>
          <w:rFonts w:ascii="Arial" w:eastAsia="TimesNewRoman" w:hAnsi="Arial" w:cs="Arial"/>
          <w:sz w:val="20"/>
          <w:szCs w:val="20"/>
        </w:rPr>
        <w:t>бронхиальная астма</w:t>
      </w:r>
      <w:r w:rsidRPr="000F6C4A">
        <w:rPr>
          <w:rFonts w:ascii="Arial" w:eastAsia="Times New Roman" w:hAnsi="Arial" w:cs="Arial"/>
          <w:sz w:val="20"/>
          <w:szCs w:val="20"/>
        </w:rPr>
        <w:t xml:space="preserve">, </w:t>
      </w:r>
      <w:r w:rsidRPr="000F6C4A">
        <w:rPr>
          <w:rFonts w:ascii="Arial" w:eastAsia="TimesNewRoman" w:hAnsi="Arial" w:cs="Arial"/>
          <w:sz w:val="20"/>
          <w:szCs w:val="20"/>
        </w:rPr>
        <w:t>аллергический ринит</w:t>
      </w:r>
      <w:r w:rsidRPr="000F6C4A">
        <w:rPr>
          <w:rFonts w:ascii="Arial" w:eastAsia="Times New Roman" w:hAnsi="Arial" w:cs="Arial"/>
          <w:sz w:val="20"/>
          <w:szCs w:val="20"/>
        </w:rPr>
        <w:t xml:space="preserve">, </w:t>
      </w:r>
      <w:r w:rsidRPr="000F6C4A">
        <w:rPr>
          <w:rFonts w:ascii="Arial" w:eastAsia="TimesNewRoman" w:hAnsi="Arial" w:cs="Arial"/>
          <w:sz w:val="20"/>
          <w:szCs w:val="20"/>
        </w:rPr>
        <w:t>поллиноз</w:t>
      </w:r>
      <w:r w:rsidRPr="000F6C4A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F6C4A">
        <w:rPr>
          <w:rFonts w:ascii="Arial" w:eastAsia="TimesNewRoman" w:hAnsi="Arial" w:cs="Arial"/>
          <w:sz w:val="20"/>
          <w:szCs w:val="20"/>
        </w:rPr>
        <w:t>атопический</w:t>
      </w:r>
      <w:proofErr w:type="spellEnd"/>
      <w:r w:rsidRPr="000F6C4A">
        <w:rPr>
          <w:rFonts w:ascii="Arial" w:eastAsia="TimesNewRoman" w:hAnsi="Arial" w:cs="Arial"/>
          <w:sz w:val="20"/>
          <w:szCs w:val="20"/>
        </w:rPr>
        <w:t xml:space="preserve"> </w:t>
      </w:r>
      <w:r w:rsidRPr="000F6C4A">
        <w:rPr>
          <w:rFonts w:ascii="Arial" w:eastAsia="TimesNewRoman,Bold" w:hAnsi="Arial" w:cs="Arial"/>
          <w:sz w:val="20"/>
          <w:szCs w:val="20"/>
        </w:rPr>
        <w:t>дерматит</w:t>
      </w:r>
      <w:r w:rsidRPr="000F6C4A">
        <w:rPr>
          <w:rFonts w:ascii="Arial" w:eastAsia="Times New Roman" w:hAnsi="Arial" w:cs="Arial"/>
          <w:sz w:val="20"/>
          <w:szCs w:val="20"/>
        </w:rPr>
        <w:t xml:space="preserve">) </w:t>
      </w:r>
      <w:r w:rsidRPr="000F6C4A">
        <w:rPr>
          <w:rFonts w:ascii="Arial" w:eastAsia="TimesNewRoman" w:hAnsi="Arial" w:cs="Arial"/>
          <w:sz w:val="20"/>
          <w:szCs w:val="20"/>
        </w:rPr>
        <w:t>первой и обязательной мерой профилактики является устранение контакта с аллергенами</w:t>
      </w:r>
      <w:r w:rsidRPr="000F6C4A">
        <w:rPr>
          <w:rFonts w:ascii="Arial" w:eastAsia="Times New Roman" w:hAnsi="Arial" w:cs="Arial"/>
          <w:sz w:val="20"/>
          <w:szCs w:val="20"/>
        </w:rPr>
        <w:t xml:space="preserve">. </w:t>
      </w:r>
      <w:r w:rsidRPr="000F6C4A">
        <w:rPr>
          <w:rFonts w:ascii="Arial" w:eastAsia="TimesNewRoman" w:hAnsi="Arial" w:cs="Arial"/>
          <w:sz w:val="20"/>
          <w:szCs w:val="20"/>
        </w:rPr>
        <w:t>Очистка воздуха</w:t>
      </w:r>
      <w:r w:rsidRPr="000F6C4A">
        <w:rPr>
          <w:rFonts w:ascii="Arial" w:eastAsia="Times New Roman" w:hAnsi="Arial" w:cs="Arial"/>
          <w:sz w:val="20"/>
          <w:szCs w:val="20"/>
        </w:rPr>
        <w:t xml:space="preserve">, </w:t>
      </w:r>
      <w:r w:rsidRPr="000F6C4A">
        <w:rPr>
          <w:rFonts w:ascii="Arial" w:eastAsia="TimesNewRoman" w:hAnsi="Arial" w:cs="Arial"/>
          <w:sz w:val="20"/>
          <w:szCs w:val="20"/>
        </w:rPr>
        <w:t>контроль влажности и использование гипоаллергенных постельных принадлежностей могут быть рекомендованы всем больным</w:t>
      </w:r>
      <w:r w:rsidRPr="000F6C4A">
        <w:rPr>
          <w:rFonts w:ascii="Arial" w:eastAsia="Times New Roman" w:hAnsi="Arial" w:cs="Arial"/>
          <w:sz w:val="20"/>
          <w:szCs w:val="20"/>
        </w:rPr>
        <w:t xml:space="preserve">, </w:t>
      </w:r>
      <w:r w:rsidRPr="000F6C4A">
        <w:rPr>
          <w:rFonts w:ascii="Arial" w:eastAsia="TimesNewRoman" w:hAnsi="Arial" w:cs="Arial"/>
          <w:sz w:val="20"/>
          <w:szCs w:val="20"/>
        </w:rPr>
        <w:t>страдающим аллергией</w:t>
      </w:r>
      <w:r w:rsidRPr="000F6C4A">
        <w:rPr>
          <w:rFonts w:ascii="Arial" w:eastAsia="Times New Roman" w:hAnsi="Arial" w:cs="Arial"/>
          <w:sz w:val="20"/>
          <w:szCs w:val="20"/>
        </w:rPr>
        <w:t xml:space="preserve">, </w:t>
      </w:r>
      <w:r w:rsidRPr="000F6C4A">
        <w:rPr>
          <w:rFonts w:ascii="Arial" w:eastAsia="TimesNewRoman" w:hAnsi="Arial" w:cs="Arial"/>
          <w:sz w:val="20"/>
          <w:szCs w:val="20"/>
        </w:rPr>
        <w:t>но при аллергии к клещу домашней пыли первоочередное значение приобретает устранение контакта с аллергеном в постели</w:t>
      </w:r>
      <w:r w:rsidRPr="000F6C4A">
        <w:rPr>
          <w:rFonts w:ascii="Arial" w:eastAsia="Times New Roman" w:hAnsi="Arial" w:cs="Arial"/>
          <w:sz w:val="20"/>
          <w:szCs w:val="20"/>
        </w:rPr>
        <w:t xml:space="preserve">, </w:t>
      </w:r>
      <w:r w:rsidR="0099439B">
        <w:rPr>
          <w:rFonts w:ascii="Arial" w:eastAsia="Times New Roman" w:hAnsi="Arial" w:cs="Arial"/>
          <w:sz w:val="20"/>
          <w:szCs w:val="20"/>
        </w:rPr>
        <w:t xml:space="preserve">а </w:t>
      </w:r>
      <w:r w:rsidRPr="0099439B">
        <w:rPr>
          <w:rFonts w:ascii="Arial" w:eastAsia="TimesNewRoman" w:hAnsi="Arial" w:cs="Arial"/>
          <w:sz w:val="20"/>
          <w:szCs w:val="20"/>
        </w:rPr>
        <w:t>при аллергии к животным одной из самых значимых мер является устранение животного из дома и использование бытового фильтрового очистителя воздуха</w:t>
      </w:r>
      <w:r w:rsidRPr="0099439B">
        <w:rPr>
          <w:rFonts w:ascii="Arial" w:eastAsia="Times New Roman" w:hAnsi="Arial" w:cs="Arial"/>
          <w:sz w:val="20"/>
          <w:szCs w:val="20"/>
        </w:rPr>
        <w:t>.</w:t>
      </w:r>
      <w:bookmarkEnd w:id="0"/>
    </w:p>
    <w:sectPr w:rsidR="004A4907" w:rsidRPr="00F31553" w:rsidSect="00F31553">
      <w:pgSz w:w="11906" w:h="16838"/>
      <w:pgMar w:top="568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TimesNewRoman,Bol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36E57"/>
    <w:multiLevelType w:val="multilevel"/>
    <w:tmpl w:val="8E96BD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E8245F"/>
    <w:multiLevelType w:val="multilevel"/>
    <w:tmpl w:val="1A7E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74BD4BB5"/>
    <w:multiLevelType w:val="multilevel"/>
    <w:tmpl w:val="4D54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907"/>
    <w:rsid w:val="00050B3C"/>
    <w:rsid w:val="00072257"/>
    <w:rsid w:val="00083B8D"/>
    <w:rsid w:val="000B4298"/>
    <w:rsid w:val="000F6C4A"/>
    <w:rsid w:val="00112124"/>
    <w:rsid w:val="00166C5E"/>
    <w:rsid w:val="00191E13"/>
    <w:rsid w:val="00194275"/>
    <w:rsid w:val="001A0499"/>
    <w:rsid w:val="001C4C0A"/>
    <w:rsid w:val="00202560"/>
    <w:rsid w:val="00204E49"/>
    <w:rsid w:val="00206A39"/>
    <w:rsid w:val="00237AA9"/>
    <w:rsid w:val="0026757A"/>
    <w:rsid w:val="002867AD"/>
    <w:rsid w:val="002C281B"/>
    <w:rsid w:val="003560D1"/>
    <w:rsid w:val="00396F60"/>
    <w:rsid w:val="00496D03"/>
    <w:rsid w:val="004A4907"/>
    <w:rsid w:val="004A6814"/>
    <w:rsid w:val="00560CE4"/>
    <w:rsid w:val="005709E7"/>
    <w:rsid w:val="00583CE6"/>
    <w:rsid w:val="00584BF3"/>
    <w:rsid w:val="005C20AA"/>
    <w:rsid w:val="00627CBA"/>
    <w:rsid w:val="006536D9"/>
    <w:rsid w:val="00661F98"/>
    <w:rsid w:val="00703513"/>
    <w:rsid w:val="007823F6"/>
    <w:rsid w:val="007E2CF7"/>
    <w:rsid w:val="007F34DE"/>
    <w:rsid w:val="007F6FCC"/>
    <w:rsid w:val="00805591"/>
    <w:rsid w:val="00882186"/>
    <w:rsid w:val="00941692"/>
    <w:rsid w:val="0099439B"/>
    <w:rsid w:val="009965CE"/>
    <w:rsid w:val="009974F4"/>
    <w:rsid w:val="009F0065"/>
    <w:rsid w:val="00A5151C"/>
    <w:rsid w:val="00AA15C0"/>
    <w:rsid w:val="00B31AD2"/>
    <w:rsid w:val="00B9248D"/>
    <w:rsid w:val="00C26181"/>
    <w:rsid w:val="00C808C7"/>
    <w:rsid w:val="00CA3A45"/>
    <w:rsid w:val="00D02DF8"/>
    <w:rsid w:val="00D24468"/>
    <w:rsid w:val="00D35566"/>
    <w:rsid w:val="00D47AC3"/>
    <w:rsid w:val="00D830ED"/>
    <w:rsid w:val="00DC3158"/>
    <w:rsid w:val="00DE700A"/>
    <w:rsid w:val="00E02D87"/>
    <w:rsid w:val="00E7541F"/>
    <w:rsid w:val="00F12C9E"/>
    <w:rsid w:val="00F23C65"/>
    <w:rsid w:val="00F31553"/>
    <w:rsid w:val="00F455B2"/>
    <w:rsid w:val="00FA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984F"/>
  <w15:docId w15:val="{A9C6AE68-74E3-45B4-BCD4-6FF235F8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2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Arial" w:hAnsi="Arial"/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rFonts w:ascii="Arial" w:hAnsi="Arial"/>
      <w:b/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A06291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qFormat/>
    <w:rsid w:val="00A062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B31AD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31A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31A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1A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31AD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31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31AD2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semiHidden/>
    <w:unhideWhenUsed/>
    <w:rsid w:val="00496D03"/>
    <w:rPr>
      <w:color w:val="0000FF"/>
      <w:u w:val="single"/>
    </w:rPr>
  </w:style>
  <w:style w:type="paragraph" w:styleId="af4">
    <w:name w:val="Revision"/>
    <w:hidden/>
    <w:uiPriority w:val="99"/>
    <w:semiHidden/>
    <w:rsid w:val="00782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Куманеева Ксения Сергеевна</dc:creator>
  <dc:description/>
  <cp:lastModifiedBy>Ращупкина Ольга Александровна</cp:lastModifiedBy>
  <cp:revision>6</cp:revision>
  <dcterms:created xsi:type="dcterms:W3CDTF">2023-12-25T10:27:00Z</dcterms:created>
  <dcterms:modified xsi:type="dcterms:W3CDTF">2023-12-27T07:49:00Z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