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DC" w:rsidRPr="002E06BA" w:rsidRDefault="001362DC" w:rsidP="008442FC">
      <w:pPr>
        <w:pStyle w:val="a8"/>
        <w:jc w:val="both"/>
        <w:rPr>
          <w:rFonts w:ascii="Arial" w:hAnsi="Arial" w:cs="Arial"/>
          <w:b/>
          <w:color w:val="002060"/>
          <w:sz w:val="24"/>
          <w:szCs w:val="24"/>
          <w:lang w:eastAsia="ru-RU"/>
        </w:rPr>
      </w:pPr>
      <w:r w:rsidRPr="002E06BA">
        <w:rPr>
          <w:rFonts w:ascii="Arial" w:hAnsi="Arial" w:cs="Arial"/>
          <w:b/>
          <w:color w:val="002060"/>
          <w:sz w:val="24"/>
          <w:szCs w:val="24"/>
          <w:lang w:eastAsia="ru-RU"/>
        </w:rPr>
        <w:t>СОГАЗ-Мед о мужских онкологических заболеваниях</w:t>
      </w:r>
    </w:p>
    <w:p w:rsidR="001362DC" w:rsidRPr="002E06BA" w:rsidRDefault="001362DC" w:rsidP="008442FC">
      <w:pPr>
        <w:pStyle w:val="a8"/>
        <w:jc w:val="both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:rsidR="009D021A" w:rsidRPr="002E06BA" w:rsidRDefault="009D021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,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Pr="002E06BA" w:rsidRDefault="00FA0397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2E06BA" w:rsidRDefault="001B74E2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F97BAA" w:rsidRPr="002E06BA" w:rsidRDefault="001D7A62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Аденома простаты –</w:t>
      </w:r>
      <w:r w:rsidRPr="002E06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доброкачественное новообразование </w:t>
      </w:r>
      <w:r w:rsidR="00E53A9D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предстательной железы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. </w:t>
      </w:r>
    </w:p>
    <w:p w:rsidR="008442FC" w:rsidRPr="002E06BA" w:rsidRDefault="008442FC" w:rsidP="008442FC">
      <w:pPr>
        <w:pStyle w:val="a8"/>
        <w:jc w:val="both"/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</w:pPr>
    </w:p>
    <w:p w:rsidR="00BC4F13" w:rsidRPr="002E06BA" w:rsidRDefault="00BC4F13" w:rsidP="008442FC">
      <w:pPr>
        <w:pStyle w:val="a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E06BA">
        <w:rPr>
          <w:rFonts w:ascii="Arial" w:hAnsi="Arial" w:cs="Arial"/>
          <w:b/>
          <w:color w:val="002060"/>
          <w:sz w:val="24"/>
          <w:szCs w:val="24"/>
        </w:rPr>
        <w:t>Симптомы аденомы</w:t>
      </w:r>
    </w:p>
    <w:p w:rsidR="00037A4C" w:rsidRPr="002E06BA" w:rsidRDefault="00037A4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color w:val="0070C0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2E06BA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color w:val="0070C0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2E06BA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color w:val="0070C0"/>
          <w:sz w:val="24"/>
          <w:szCs w:val="24"/>
        </w:rPr>
        <w:t>ослабление струи мочи;</w:t>
      </w:r>
    </w:p>
    <w:p w:rsidR="00037A4C" w:rsidRPr="002E06BA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color w:val="0070C0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2E06BA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color w:val="0070C0"/>
          <w:sz w:val="24"/>
          <w:szCs w:val="24"/>
        </w:rPr>
        <w:t xml:space="preserve">прерывистое мочеиспускание </w:t>
      </w:r>
    </w:p>
    <w:p w:rsidR="00037A4C" w:rsidRPr="002E06BA" w:rsidRDefault="00037A4C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C4F13" w:rsidRPr="002E06BA" w:rsidRDefault="00BC4F13" w:rsidP="008442FC">
      <w:pPr>
        <w:pStyle w:val="a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E06BA">
        <w:rPr>
          <w:rFonts w:ascii="Arial" w:hAnsi="Arial" w:cs="Arial"/>
          <w:b/>
          <w:color w:val="002060"/>
          <w:sz w:val="24"/>
          <w:szCs w:val="24"/>
        </w:rPr>
        <w:t>Диагностика аденомы</w:t>
      </w:r>
    </w:p>
    <w:p w:rsidR="00F97BAA" w:rsidRPr="002E06BA" w:rsidRDefault="00F97BA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осмотр врачом,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УЗИ простаты, исследование </w:t>
      </w:r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антиген</w:t>
      </w:r>
      <w:r w:rsidR="006E472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(ПСА)</w:t>
      </w:r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,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секрета</w:t>
      </w:r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железы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, при необходимости - биопсию.</w:t>
      </w:r>
    </w:p>
    <w:p w:rsidR="00F97BAA" w:rsidRPr="002E06BA" w:rsidRDefault="00F97BAA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C4F13" w:rsidRPr="002E06BA" w:rsidRDefault="00BC4F13" w:rsidP="008442FC">
      <w:pPr>
        <w:pStyle w:val="a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E06BA">
        <w:rPr>
          <w:rFonts w:ascii="Arial" w:hAnsi="Arial" w:cs="Arial"/>
          <w:b/>
          <w:color w:val="002060"/>
          <w:sz w:val="24"/>
          <w:szCs w:val="24"/>
        </w:rPr>
        <w:t xml:space="preserve">Лечение аденомы </w:t>
      </w:r>
    </w:p>
    <w:p w:rsidR="00F97BAA" w:rsidRPr="002E06BA" w:rsidRDefault="00F97BAA" w:rsidP="00F97BAA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адреноблокаторов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. Препарат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 </w:t>
      </w:r>
    </w:p>
    <w:p w:rsidR="00BC4F13" w:rsidRPr="002E06BA" w:rsidRDefault="00BC4F13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C4F13" w:rsidRPr="002E06BA" w:rsidRDefault="00F97BA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</w:rPr>
      </w:pPr>
      <w:r w:rsidRPr="002E06BA">
        <w:rPr>
          <w:rFonts w:ascii="Arial" w:hAnsi="Arial" w:cs="Arial"/>
          <w:b/>
          <w:color w:val="C00000"/>
          <w:sz w:val="24"/>
          <w:szCs w:val="24"/>
        </w:rPr>
        <w:t xml:space="preserve">Рак предстательной железы </w:t>
      </w:r>
      <w:r w:rsidRPr="002E06BA">
        <w:rPr>
          <w:rFonts w:ascii="Arial" w:hAnsi="Arial" w:cs="Arial"/>
          <w:color w:val="0070C0"/>
          <w:sz w:val="24"/>
          <w:szCs w:val="24"/>
        </w:rPr>
        <w:t>– самое распространенное из злокачественных новообразований у мужчин.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Pr="002E06BA" w:rsidRDefault="00F97BAA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442FC" w:rsidRPr="002E06BA" w:rsidRDefault="009D021A" w:rsidP="008442FC">
      <w:pPr>
        <w:pStyle w:val="a8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E06BA">
        <w:rPr>
          <w:rFonts w:ascii="Arial" w:hAnsi="Arial" w:cs="Arial"/>
          <w:b/>
          <w:color w:val="C00000"/>
          <w:sz w:val="24"/>
          <w:szCs w:val="24"/>
        </w:rPr>
        <w:t>Симптомы рака простаты</w:t>
      </w:r>
    </w:p>
    <w:p w:rsidR="00F97BAA" w:rsidRPr="002E06BA" w:rsidRDefault="00F97BA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Симптомы этого заболевания схожи с симптомами аденомы простоты.</w:t>
      </w:r>
    </w:p>
    <w:p w:rsidR="009D021A" w:rsidRPr="002E06BA" w:rsidRDefault="009D021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запущенных стадиях заболевания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: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Н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аруш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ение мочеиспускания.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Н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еобходимость в напряжении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К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ровянистые включ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Ч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асты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Н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эректиль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ной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функции.</w:t>
      </w:r>
    </w:p>
    <w:p w:rsidR="009D021A" w:rsidRPr="002E06BA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О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Pr="002E06BA" w:rsidRDefault="009D021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2E06BA" w:rsidRDefault="008442F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8442FC" w:rsidRPr="002E06BA" w:rsidRDefault="009D021A" w:rsidP="008442FC">
      <w:pPr>
        <w:pStyle w:val="a8"/>
        <w:jc w:val="both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Диагностика рака простаты</w:t>
      </w:r>
    </w:p>
    <w:p w:rsidR="009D021A" w:rsidRPr="002E06BA" w:rsidRDefault="002E06B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hyperlink r:id="rId5" w:tgtFrame="_blank" w:history="1">
        <w:r w:rsidR="002A2AFB" w:rsidRPr="002E06BA">
          <w:rPr>
            <w:rFonts w:ascii="Arial" w:hAnsi="Arial" w:cs="Arial"/>
            <w:color w:val="0070C0"/>
            <w:sz w:val="24"/>
            <w:szCs w:val="24"/>
            <w:shd w:val="clear" w:color="auto" w:fill="FFFFFF"/>
          </w:rPr>
          <w:t>Лечение</w:t>
        </w:r>
      </w:hyperlink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Пациенту могут н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азнача</w:t>
      </w:r>
      <w:r w:rsidR="002A2AFB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ться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: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О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смо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</w:t>
      </w:r>
      <w:r w:rsidR="009D021A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альцевое исс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Анализ крови на ПСА.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ПЭТ-КТ</w:t>
      </w:r>
      <w:r w:rsidR="00AA65CF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МРТ.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Трансректальное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УЗИ.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Сцинтиграфия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костей.</w:t>
      </w:r>
    </w:p>
    <w:p w:rsidR="009D021A" w:rsidRPr="002E06B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Биопсия опухоли.</w:t>
      </w:r>
    </w:p>
    <w:p w:rsidR="001B74E2" w:rsidRPr="002E06BA" w:rsidRDefault="001B74E2" w:rsidP="001B74E2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824CBD" w:rsidRPr="002E06BA" w:rsidRDefault="009D021A" w:rsidP="004B5D2D">
      <w:pPr>
        <w:pStyle w:val="a8"/>
        <w:jc w:val="both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Методы лечения рака простаты</w:t>
      </w:r>
    </w:p>
    <w:p w:rsidR="009D021A" w:rsidRPr="002E06BA" w:rsidRDefault="009D021A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таргетная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2E06BA" w:rsidRDefault="007E04A6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65105D" w:rsidRPr="002E06BA" w:rsidRDefault="00EE47D3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Раковая опухоль яичка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—</w:t>
      </w:r>
      <w:r w:rsidR="00751F66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51F66" w:rsidRPr="002E06BA">
        <w:rPr>
          <w:rFonts w:ascii="Arial" w:hAnsi="Arial" w:cs="Arial"/>
          <w:color w:val="0070C0"/>
          <w:sz w:val="24"/>
          <w:szCs w:val="24"/>
        </w:rPr>
        <w:t>это з</w:t>
      </w:r>
      <w:r w:rsidRPr="002E06BA">
        <w:rPr>
          <w:rFonts w:ascii="Arial" w:hAnsi="Arial" w:cs="Arial"/>
          <w:color w:val="0070C0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2E06BA">
        <w:rPr>
          <w:rFonts w:ascii="Arial" w:hAnsi="Arial" w:cs="Arial"/>
          <w:color w:val="0070C0"/>
          <w:sz w:val="24"/>
          <w:szCs w:val="24"/>
        </w:rPr>
        <w:t>. В</w:t>
      </w:r>
      <w:r w:rsidR="00751F66" w:rsidRPr="002E06BA">
        <w:rPr>
          <w:rFonts w:ascii="Arial" w:hAnsi="Arial" w:cs="Arial"/>
          <w:color w:val="0070C0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2E06BA">
        <w:rPr>
          <w:rFonts w:ascii="Arial" w:hAnsi="Arial" w:cs="Arial"/>
          <w:color w:val="0070C0"/>
          <w:sz w:val="24"/>
          <w:szCs w:val="24"/>
        </w:rPr>
        <w:t xml:space="preserve"> </w:t>
      </w:r>
      <w:r w:rsidR="009D4DEE" w:rsidRPr="002E06BA">
        <w:rPr>
          <w:rFonts w:ascii="Arial" w:hAnsi="Arial" w:cs="Arial"/>
          <w:color w:val="0070C0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</w:p>
    <w:p w:rsidR="008442FC" w:rsidRPr="002E06BA" w:rsidRDefault="008442F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F448F5" w:rsidRPr="002E06BA" w:rsidRDefault="00F448F5" w:rsidP="008442FC">
      <w:pPr>
        <w:pStyle w:val="a8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Симптомы рака яичка</w:t>
      </w:r>
    </w:p>
    <w:p w:rsidR="00F448F5" w:rsidRPr="002E06BA" w:rsidRDefault="00F448F5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2E06BA" w:rsidRDefault="00F448F5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7E04A6" w:rsidRPr="002E06BA" w:rsidRDefault="007E04A6" w:rsidP="008442FC">
      <w:pPr>
        <w:pStyle w:val="a8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Диагностика рака яичка</w:t>
      </w:r>
    </w:p>
    <w:p w:rsidR="00F448F5" w:rsidRPr="002E06BA" w:rsidRDefault="00F448F5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онкомаркеров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2E06BA" w:rsidRDefault="007E04A6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:rsidR="007E04A6" w:rsidRPr="002E06BA" w:rsidRDefault="007E04A6" w:rsidP="008442FC">
      <w:pPr>
        <w:pStyle w:val="a8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Методы лечения рака яичка</w:t>
      </w:r>
    </w:p>
    <w:p w:rsidR="006B769F" w:rsidRPr="002E06BA" w:rsidRDefault="006B769F" w:rsidP="006B769F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Больным с бессимптомными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2E06BA" w:rsidRDefault="006B769F" w:rsidP="006B769F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;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E52341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и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химиотерапия.</w:t>
      </w:r>
    </w:p>
    <w:p w:rsidR="00BC4F13" w:rsidRPr="002E06BA" w:rsidRDefault="00BC4F13" w:rsidP="006B769F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AC2E49" w:rsidRPr="002E06BA" w:rsidRDefault="00CC187D" w:rsidP="008442FC">
      <w:pPr>
        <w:pStyle w:val="a8"/>
        <w:jc w:val="both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Профилактика 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2E06BA" w:rsidRDefault="008442F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2E06BA" w:rsidRDefault="008442F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Опрос (анкетирование);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Расчет на основании антропометри</w:t>
      </w:r>
      <w:r w:rsidR="008442FC"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и (измерение роста, массы тела, </w:t>
      </w: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окружности талии) индекса массы тела;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периферических </w:t>
      </w: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артериях;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Флюорография легких 1 раз в 2 года;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 </w:t>
      </w:r>
      <w:r w:rsidRPr="002E06BA">
        <w:rPr>
          <w:rFonts w:ascii="Arial" w:hAnsi="Arial" w:cs="Arial"/>
          <w:color w:val="0070C0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2E06BA">
        <w:rPr>
          <w:rFonts w:ascii="Arial" w:hAnsi="Arial" w:cs="Arial"/>
          <w:color w:val="0070C0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 1 раз в год</w:t>
      </w:r>
      <w:r w:rsidRPr="002E06BA">
        <w:rPr>
          <w:rFonts w:ascii="Arial" w:hAnsi="Arial" w:cs="Arial"/>
          <w:color w:val="0070C0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первом прохождении, далее раз в </w:t>
      </w: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год с 40 лет;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2E06BA">
        <w:rPr>
          <w:rFonts w:ascii="Arial" w:hAnsi="Arial" w:cs="Arial"/>
          <w:color w:val="0070C0"/>
          <w:sz w:val="24"/>
          <w:szCs w:val="24"/>
          <w:lang w:eastAsia="ru-RU"/>
        </w:rPr>
        <w:t xml:space="preserve"> – скорость оседания эритроцитов</w:t>
      </w: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);  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  <w:r w:rsidRPr="002E06BA">
        <w:rPr>
          <w:rFonts w:ascii="Arial" w:hAnsi="Arial" w:cs="Arial"/>
          <w:color w:val="0070C0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 до 64 лет 1 раз в год).</w:t>
      </w:r>
    </w:p>
    <w:p w:rsidR="005974AE" w:rsidRPr="002E06BA" w:rsidRDefault="005974AE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:rsidR="005974AE" w:rsidRPr="002E06BA" w:rsidRDefault="00FA0397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Специалисты</w:t>
      </w:r>
      <w:r w:rsidR="005974AE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на 100% </w:t>
      </w:r>
      <w:r w:rsidR="005974AE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невозможно, но можно максимально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его</w:t>
      </w:r>
      <w:r w:rsidR="005974AE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ведите здоровый образ жизни</w:t>
      </w:r>
      <w:r w:rsidR="005974AE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. </w:t>
      </w:r>
      <w:r w:rsidR="008442FC"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>СОГАЗ-Мед желает всем здоровья!</w:t>
      </w:r>
      <w:r w:rsidRPr="002E06B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</w:p>
    <w:p w:rsidR="001B74E2" w:rsidRPr="002E06BA" w:rsidRDefault="001B74E2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:rsidR="001362DC" w:rsidRPr="002E06BA" w:rsidRDefault="001362DC" w:rsidP="008442FC">
      <w:pPr>
        <w:pStyle w:val="a8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bookmarkStart w:id="0" w:name="_GoBack"/>
      <w:r w:rsidRPr="002E06BA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Справка о компании</w:t>
      </w:r>
      <w:bookmarkEnd w:id="0"/>
      <w:r w:rsidRPr="002E06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:</w:t>
      </w:r>
    </w:p>
    <w:p w:rsidR="00AC2E49" w:rsidRPr="002E06BA" w:rsidRDefault="001362DC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E06BA">
        <w:rPr>
          <w:rFonts w:ascii="Arial" w:hAnsi="Arial" w:cs="Arial"/>
          <w:color w:val="0070C0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</w:t>
      </w:r>
      <w:r w:rsidRPr="002E06BA">
        <w:rPr>
          <w:rFonts w:ascii="Arial" w:hAnsi="Arial" w:cs="Arial"/>
          <w:color w:val="0070C0"/>
          <w:sz w:val="24"/>
          <w:szCs w:val="24"/>
        </w:rPr>
        <w:lastRenderedPageBreak/>
        <w:t xml:space="preserve">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66E84" w:rsidRPr="002E06BA" w:rsidRDefault="00E66E84" w:rsidP="008442FC">
      <w:pPr>
        <w:pStyle w:val="a8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sectPr w:rsidR="00E66E84" w:rsidRPr="002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2E06BA"/>
    <w:rsid w:val="004352DF"/>
    <w:rsid w:val="004775FB"/>
    <w:rsid w:val="004B5D2D"/>
    <w:rsid w:val="00533E5B"/>
    <w:rsid w:val="005974AE"/>
    <w:rsid w:val="0065105D"/>
    <w:rsid w:val="006B769F"/>
    <w:rsid w:val="006E472A"/>
    <w:rsid w:val="00751F66"/>
    <w:rsid w:val="007E04A6"/>
    <w:rsid w:val="0080378C"/>
    <w:rsid w:val="00824CBD"/>
    <w:rsid w:val="008442FC"/>
    <w:rsid w:val="009D021A"/>
    <w:rsid w:val="009D4DEE"/>
    <w:rsid w:val="00A16542"/>
    <w:rsid w:val="00AA65CF"/>
    <w:rsid w:val="00AC2E49"/>
    <w:rsid w:val="00BC4F13"/>
    <w:rsid w:val="00CC187D"/>
    <w:rsid w:val="00E52341"/>
    <w:rsid w:val="00E53A9D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Валентина Олеговна Почернина</cp:lastModifiedBy>
  <cp:revision>6</cp:revision>
  <dcterms:created xsi:type="dcterms:W3CDTF">2019-09-25T09:50:00Z</dcterms:created>
  <dcterms:modified xsi:type="dcterms:W3CDTF">2019-10-09T23:27:00Z</dcterms:modified>
</cp:coreProperties>
</file>