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4" w:rsidRDefault="00E863A4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863A4" w:rsidRDefault="00E863A4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E48BA25" wp14:editId="5719F4F5">
            <wp:extent cx="2447925" cy="781050"/>
            <wp:effectExtent l="0" t="0" r="9525" b="0"/>
            <wp:docPr id="1" name="Рисунок 1" descr="Шапк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A4" w:rsidRDefault="00E863A4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863A4" w:rsidRDefault="00E863A4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Отговорка: «Меня с работы не отпускают» - больше не действует! </w:t>
      </w: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Pr="007416C7">
          <w:rPr>
            <w:rFonts w:ascii="Arial" w:hAnsi="Arial" w:cs="Arial"/>
            <w:sz w:val="24"/>
            <w:szCs w:val="24"/>
          </w:rPr>
          <w:t>от 03.10.2018 № 353-ФЗ</w:t>
        </w:r>
      </w:hyperlink>
      <w:r w:rsidRPr="007416C7">
        <w:rPr>
          <w:rFonts w:ascii="Arial" w:hAnsi="Arial" w:cs="Arial"/>
          <w:sz w:val="24"/>
          <w:szCs w:val="24"/>
        </w:rPr>
        <w:t xml:space="preserve">. 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на сайте </w:t>
      </w:r>
      <w:hyperlink r:id="rId6" w:history="1">
        <w:r w:rsidRPr="007416C7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7416C7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7416C7">
        <w:rPr>
          <w:rFonts w:ascii="Arial" w:hAnsi="Arial" w:cs="Arial"/>
          <w:sz w:val="24"/>
          <w:szCs w:val="24"/>
        </w:rPr>
        <w:t>х</w:t>
      </w:r>
      <w:r w:rsidRPr="007416C7">
        <w:rPr>
          <w:rFonts w:ascii="Arial" w:hAnsi="Arial" w:cs="Arial"/>
          <w:sz w:val="24"/>
          <w:szCs w:val="24"/>
        </w:rPr>
        <w:t xml:space="preserve"> в диспансеризацию.  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D20B1" w:rsidRPr="007416C7" w:rsidRDefault="006B0E81" w:rsidP="007416C7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6C7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процедуры:</w:t>
      </w:r>
    </w:p>
    <w:p w:rsidR="007416C7" w:rsidRPr="007416C7" w:rsidRDefault="007416C7" w:rsidP="007416C7">
      <w:pPr>
        <w:pStyle w:val="a9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опрос;</w:t>
      </w:r>
      <w:r w:rsidRPr="007416C7">
        <w:rPr>
          <w:rFonts w:ascii="Arial" w:hAnsi="Arial" w:cs="Arial"/>
          <w:sz w:val="24"/>
          <w:szCs w:val="24"/>
        </w:rPr>
        <w:br/>
        <w:t>- антропометрия (измерение роста, веса, окружности тела);</w:t>
      </w:r>
      <w:r w:rsidRPr="007416C7">
        <w:rPr>
          <w:rFonts w:ascii="Arial" w:hAnsi="Arial" w:cs="Arial"/>
          <w:sz w:val="24"/>
          <w:szCs w:val="24"/>
        </w:rPr>
        <w:br/>
        <w:t>- измерение артериального давления;</w:t>
      </w:r>
      <w:r w:rsidRPr="007416C7">
        <w:rPr>
          <w:rFonts w:ascii="Arial" w:hAnsi="Arial" w:cs="Arial"/>
          <w:sz w:val="24"/>
          <w:szCs w:val="24"/>
        </w:rPr>
        <w:br/>
        <w:t>- определение уровня общего холестерина и глюкозы в крови;</w:t>
      </w:r>
      <w:r w:rsidRPr="007416C7">
        <w:rPr>
          <w:rFonts w:ascii="Arial" w:hAnsi="Arial" w:cs="Arial"/>
          <w:sz w:val="24"/>
          <w:szCs w:val="24"/>
        </w:rPr>
        <w:br/>
        <w:t>- определение относительного сердечно-сосудистого риска в возрасте от 18 до 39 лет;</w:t>
      </w:r>
      <w:r w:rsidRPr="007416C7">
        <w:rPr>
          <w:rFonts w:ascii="Arial" w:hAnsi="Arial" w:cs="Arial"/>
          <w:sz w:val="24"/>
          <w:szCs w:val="24"/>
          <w:highlight w:val="yellow"/>
        </w:rPr>
        <w:br/>
      </w:r>
      <w:r w:rsidRPr="007416C7">
        <w:rPr>
          <w:rFonts w:ascii="Arial" w:hAnsi="Arial" w:cs="Arial"/>
          <w:sz w:val="24"/>
          <w:szCs w:val="24"/>
        </w:rPr>
        <w:t>- определение абсолютного сердечно-сосудистого риска лицам от 40 до 64 лет;</w:t>
      </w:r>
      <w:r w:rsidRPr="007416C7">
        <w:rPr>
          <w:rFonts w:ascii="Arial" w:hAnsi="Arial" w:cs="Arial"/>
          <w:sz w:val="24"/>
          <w:szCs w:val="24"/>
        </w:rPr>
        <w:br/>
        <w:t>- индивидуальное профилактическое консультирование;</w:t>
      </w:r>
      <w:r w:rsidRPr="007416C7">
        <w:rPr>
          <w:rFonts w:ascii="Arial" w:hAnsi="Arial" w:cs="Arial"/>
          <w:sz w:val="24"/>
          <w:szCs w:val="24"/>
          <w:highlight w:val="yellow"/>
        </w:rPr>
        <w:br/>
      </w:r>
      <w:r w:rsidRPr="007416C7">
        <w:rPr>
          <w:rFonts w:ascii="Arial" w:hAnsi="Arial" w:cs="Arial"/>
          <w:sz w:val="24"/>
          <w:szCs w:val="24"/>
        </w:rPr>
        <w:t>-ЭКГ  (при первом посещении, далее после 35 лет раз в год);</w:t>
      </w:r>
      <w:r w:rsidRPr="007416C7">
        <w:rPr>
          <w:rFonts w:ascii="Arial" w:hAnsi="Arial" w:cs="Arial"/>
          <w:sz w:val="24"/>
          <w:szCs w:val="24"/>
        </w:rPr>
        <w:br/>
        <w:t>- флюорография легких раз в два года;</w:t>
      </w:r>
      <w:r w:rsidRPr="007416C7">
        <w:rPr>
          <w:rFonts w:ascii="Arial" w:hAnsi="Arial" w:cs="Arial"/>
          <w:sz w:val="24"/>
          <w:szCs w:val="24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измерение внутриглазного давления (при первом прохождении, далее раз в год с 40 лет);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 xml:space="preserve">- прием врача-терапевта.  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Для женщин: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маммография проводится в возрасте от 40 до 75 лет раз в 2 года;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до 39 лет;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взятие мазка с шейки матки, цитологическое исследование для женщин в возрасте от 18 до 64 лет раз в три года.</w:t>
      </w:r>
      <w:r w:rsidRPr="007416C7">
        <w:rPr>
          <w:rFonts w:ascii="Arial" w:hAnsi="Arial" w:cs="Arial"/>
          <w:bCs/>
          <w:sz w:val="24"/>
          <w:szCs w:val="24"/>
        </w:rPr>
        <w:br/>
        <w:t xml:space="preserve">Для мужчин: </w:t>
      </w:r>
    </w:p>
    <w:p w:rsidR="006B0E81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trike/>
          <w:sz w:val="24"/>
          <w:szCs w:val="24"/>
        </w:rPr>
        <w:t>-</w:t>
      </w:r>
      <w:r w:rsidRPr="007416C7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Второй этап диспансеризации включает (при наличии показаний):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r w:rsidR="0018498E" w:rsidRPr="007416C7">
        <w:rPr>
          <w:rFonts w:ascii="Arial" w:hAnsi="Arial" w:cs="Arial"/>
          <w:sz w:val="24"/>
          <w:szCs w:val="24"/>
        </w:rPr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</w:r>
      <w:r w:rsidRPr="007416C7">
        <w:rPr>
          <w:rFonts w:ascii="Arial" w:hAnsi="Arial" w:cs="Arial"/>
          <w:sz w:val="24"/>
          <w:szCs w:val="24"/>
        </w:rPr>
        <w:t>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дуплексное сканирование брахицефальных артерий (</w:t>
      </w:r>
      <w:r w:rsidR="0018498E" w:rsidRPr="007416C7">
        <w:rPr>
          <w:rFonts w:ascii="Arial" w:hAnsi="Arial" w:cs="Arial"/>
          <w:sz w:val="24"/>
          <w:szCs w:val="24"/>
        </w:rPr>
        <w:t xml:space="preserve">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="0018498E" w:rsidRPr="007416C7">
        <w:rPr>
          <w:rFonts w:ascii="Arial" w:hAnsi="Arial" w:cs="Arial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r w:rsidR="0018498E" w:rsidRPr="007416C7">
        <w:rPr>
          <w:rFonts w:ascii="Arial" w:hAnsi="Arial" w:cs="Arial"/>
          <w:sz w:val="24"/>
          <w:szCs w:val="24"/>
        </w:rPr>
        <w:t xml:space="preserve">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нг</w:t>
      </w:r>
      <w:proofErr w:type="spellEnd"/>
      <w:r w:rsidR="0018498E" w:rsidRPr="007416C7">
        <w:rPr>
          <w:rFonts w:ascii="Arial" w:hAnsi="Arial" w:cs="Arial"/>
          <w:sz w:val="24"/>
          <w:szCs w:val="24"/>
        </w:rPr>
        <w:t>/мл)</w:t>
      </w:r>
      <w:r w:rsidRPr="007416C7">
        <w:rPr>
          <w:rFonts w:ascii="Arial" w:hAnsi="Arial" w:cs="Arial"/>
          <w:sz w:val="24"/>
          <w:szCs w:val="24"/>
        </w:rPr>
        <w:t>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врачом-хирургом или врачом-</w:t>
      </w:r>
      <w:proofErr w:type="spellStart"/>
      <w:r w:rsidRPr="007416C7">
        <w:rPr>
          <w:rFonts w:ascii="Arial" w:hAnsi="Arial" w:cs="Arial"/>
          <w:sz w:val="24"/>
          <w:szCs w:val="24"/>
        </w:rPr>
        <w:t>колопроктологом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7416C7">
        <w:rPr>
          <w:rFonts w:ascii="Arial" w:hAnsi="Arial" w:cs="Arial"/>
          <w:sz w:val="24"/>
          <w:szCs w:val="24"/>
        </w:rPr>
        <w:t>ректороманоскопии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</w:t>
      </w:r>
      <w:r w:rsidR="0018498E" w:rsidRPr="007416C7">
        <w:rPr>
          <w:rFonts w:ascii="Arial" w:hAnsi="Arial" w:cs="Arial"/>
          <w:sz w:val="24"/>
          <w:szCs w:val="24"/>
        </w:rPr>
        <w:t>для граждан в возрасте от 40 до 75 лет включительно с выявленными патологическими изменениями по результатам скрининга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16C7">
        <w:rPr>
          <w:rFonts w:ascii="Arial" w:hAnsi="Arial" w:cs="Arial"/>
          <w:sz w:val="24"/>
          <w:szCs w:val="24"/>
        </w:rPr>
        <w:t>колоноскопия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</w:t>
      </w:r>
      <w:r w:rsidR="0018498E" w:rsidRPr="007416C7">
        <w:rPr>
          <w:rFonts w:ascii="Arial" w:hAnsi="Arial" w:cs="Arial"/>
          <w:sz w:val="24"/>
          <w:szCs w:val="24"/>
        </w:rPr>
        <w:t>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колопроктолога</w:t>
      </w:r>
      <w:proofErr w:type="spellEnd"/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спирометрия (для граждан с подозрением на хроническое </w:t>
      </w:r>
      <w:proofErr w:type="gramStart"/>
      <w:r w:rsidRPr="007416C7">
        <w:rPr>
          <w:rFonts w:ascii="Arial" w:hAnsi="Arial" w:cs="Arial"/>
          <w:sz w:val="24"/>
          <w:szCs w:val="24"/>
        </w:rPr>
        <w:t>бронхо-легочное</w:t>
      </w:r>
      <w:proofErr w:type="gramEnd"/>
      <w:r w:rsidRPr="007416C7">
        <w:rPr>
          <w:rFonts w:ascii="Arial" w:hAnsi="Arial" w:cs="Arial"/>
          <w:sz w:val="24"/>
          <w:szCs w:val="24"/>
        </w:rPr>
        <w:t xml:space="preserve"> заболевание по результатам анкетирования);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врачом-акушером-гинекологом (</w:t>
      </w:r>
      <w:r w:rsidR="0018498E" w:rsidRPr="007416C7">
        <w:rPr>
          <w:rFonts w:ascii="Arial" w:hAnsi="Arial" w:cs="Arial"/>
          <w:sz w:val="24"/>
          <w:szCs w:val="24"/>
        </w:rPr>
        <w:t>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</w:t>
      </w:r>
      <w:proofErr w:type="spellStart"/>
      <w:r w:rsidRPr="007416C7">
        <w:rPr>
          <w:rFonts w:ascii="Arial" w:hAnsi="Arial" w:cs="Arial"/>
          <w:sz w:val="24"/>
          <w:szCs w:val="24"/>
        </w:rPr>
        <w:t>оториноларинголом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(для граждан старше </w:t>
      </w:r>
      <w:r w:rsidR="0018498E" w:rsidRPr="007416C7">
        <w:rPr>
          <w:rFonts w:ascii="Arial" w:hAnsi="Arial" w:cs="Arial"/>
          <w:sz w:val="24"/>
          <w:szCs w:val="24"/>
        </w:rPr>
        <w:t>6</w:t>
      </w:r>
      <w:r w:rsidRPr="007416C7">
        <w:rPr>
          <w:rFonts w:ascii="Arial" w:hAnsi="Arial" w:cs="Arial"/>
          <w:sz w:val="24"/>
          <w:szCs w:val="24"/>
        </w:rPr>
        <w:t>5 лет)</w:t>
      </w:r>
      <w:r w:rsidR="00165904" w:rsidRPr="007416C7">
        <w:rPr>
          <w:rFonts w:ascii="Arial" w:hAnsi="Arial" w:cs="Arial"/>
          <w:sz w:val="24"/>
          <w:szCs w:val="24"/>
        </w:rPr>
        <w:t>;</w:t>
      </w:r>
      <w:r w:rsidRPr="007416C7">
        <w:rPr>
          <w:rFonts w:ascii="Arial" w:hAnsi="Arial" w:cs="Arial"/>
          <w:sz w:val="24"/>
          <w:szCs w:val="24"/>
        </w:rPr>
        <w:t> 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(консультация) врачом-офтальмологом (</w:t>
      </w:r>
      <w:r w:rsidR="0018498E" w:rsidRPr="007416C7">
        <w:rPr>
          <w:rFonts w:ascii="Arial" w:hAnsi="Arial" w:cs="Arial"/>
          <w:sz w:val="24"/>
          <w:szCs w:val="24"/>
        </w:rPr>
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проведение индивидуальн</w:t>
      </w:r>
      <w:r w:rsidR="00165904" w:rsidRPr="007416C7">
        <w:rPr>
          <w:rFonts w:ascii="Arial" w:hAnsi="Arial" w:cs="Arial"/>
          <w:sz w:val="24"/>
          <w:szCs w:val="24"/>
        </w:rPr>
        <w:t xml:space="preserve">ого или группового углубленного </w:t>
      </w:r>
      <w:r w:rsidRPr="007416C7">
        <w:rPr>
          <w:rFonts w:ascii="Arial" w:hAnsi="Arial" w:cs="Arial"/>
          <w:sz w:val="24"/>
          <w:szCs w:val="24"/>
        </w:rPr>
        <w:t>профилактического консультирования;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прием (осмотр) врачом-терапевтом по завершению исследований второго этапа.</w:t>
      </w:r>
    </w:p>
    <w:p w:rsidR="00ED20B1" w:rsidRPr="007416C7" w:rsidRDefault="00ED20B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165904" w:rsidRPr="007416C7" w:rsidRDefault="00165904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B790A" w:rsidRPr="007416C7" w:rsidRDefault="008B790A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Справка о компании:</w:t>
      </w:r>
    </w:p>
    <w:p w:rsidR="008B790A" w:rsidRPr="007416C7" w:rsidRDefault="008B790A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</w:t>
      </w:r>
      <w:r w:rsidRPr="007416C7">
        <w:rPr>
          <w:rFonts w:ascii="Arial" w:hAnsi="Arial" w:cs="Arial"/>
          <w:sz w:val="24"/>
          <w:szCs w:val="24"/>
        </w:rPr>
        <w:lastRenderedPageBreak/>
        <w:t>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</w:t>
      </w:r>
      <w:r w:rsidR="002F496C" w:rsidRPr="007416C7">
        <w:rPr>
          <w:rFonts w:ascii="Arial" w:hAnsi="Arial" w:cs="Arial"/>
          <w:sz w:val="24"/>
          <w:szCs w:val="24"/>
        </w:rPr>
        <w:t>бном и судебном порядке.  В 2019</w:t>
      </w:r>
      <w:r w:rsidRPr="007416C7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2118BF" w:rsidRPr="007416C7" w:rsidRDefault="002118BF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7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C322F"/>
    <w:rsid w:val="000E061A"/>
    <w:rsid w:val="001065F9"/>
    <w:rsid w:val="00165904"/>
    <w:rsid w:val="0018498E"/>
    <w:rsid w:val="0019255E"/>
    <w:rsid w:val="001C2F5B"/>
    <w:rsid w:val="002108AC"/>
    <w:rsid w:val="002118BF"/>
    <w:rsid w:val="002654C5"/>
    <w:rsid w:val="002F496C"/>
    <w:rsid w:val="003635B7"/>
    <w:rsid w:val="004A2953"/>
    <w:rsid w:val="00514056"/>
    <w:rsid w:val="00583508"/>
    <w:rsid w:val="005A56A2"/>
    <w:rsid w:val="006B0E81"/>
    <w:rsid w:val="006F2962"/>
    <w:rsid w:val="007416C7"/>
    <w:rsid w:val="007F441A"/>
    <w:rsid w:val="008B790A"/>
    <w:rsid w:val="008F2A9B"/>
    <w:rsid w:val="00937E48"/>
    <w:rsid w:val="00985966"/>
    <w:rsid w:val="00BD1701"/>
    <w:rsid w:val="00BF6447"/>
    <w:rsid w:val="00CA43CB"/>
    <w:rsid w:val="00E802BE"/>
    <w:rsid w:val="00E863A4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Бойчук Людмила Анатольевна</cp:lastModifiedBy>
  <cp:revision>12</cp:revision>
  <cp:lastPrinted>2018-10-17T07:33:00Z</cp:lastPrinted>
  <dcterms:created xsi:type="dcterms:W3CDTF">2018-10-17T07:35:00Z</dcterms:created>
  <dcterms:modified xsi:type="dcterms:W3CDTF">2019-06-25T00:57:00Z</dcterms:modified>
</cp:coreProperties>
</file>